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7C" w:rsidRPr="00A52D7C" w:rsidRDefault="00A52D7C" w:rsidP="00A52D7C">
      <w:pPr>
        <w:widowControl/>
        <w:shd w:val="clear" w:color="auto" w:fill="CFEDC7"/>
        <w:spacing w:before="360" w:after="192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 w:rsidRPr="00A52D7C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国土利用計画法に関する様式</w:t>
      </w:r>
    </w:p>
    <w:p w:rsidR="00A52D7C" w:rsidRPr="00A52D7C" w:rsidRDefault="00A52D7C" w:rsidP="00A52D7C">
      <w:pPr>
        <w:widowControl/>
        <w:shd w:val="clear" w:color="auto" w:fill="FDFDF0"/>
        <w:spacing w:after="192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52D7C">
        <w:rPr>
          <w:rFonts w:ascii="メイリオ" w:eastAsia="メイリオ" w:hAnsi="メイリオ" w:cs="メイリオ" w:hint="eastAsia"/>
          <w:color w:val="000000"/>
          <w:kern w:val="0"/>
          <w:szCs w:val="21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761"/>
      </w:tblGrid>
      <w:tr w:rsidR="00A52D7C" w:rsidRPr="00A52D7C" w:rsidTr="00A52D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手続名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土地売買等届出（事後届出）</w:t>
            </w:r>
          </w:p>
        </w:tc>
      </w:tr>
      <w:tr w:rsidR="00A52D7C" w:rsidRPr="00A52D7C" w:rsidTr="00A52D7C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一定面積以上の土地取引を行った場合に届け出る</w:t>
            </w:r>
          </w:p>
          <w:p w:rsidR="0088672A" w:rsidRPr="0088672A" w:rsidRDefault="0088672A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都市計画区域内5,000㎡以上、都市計画区域外10,000㎡以上</w:t>
            </w:r>
          </w:p>
        </w:tc>
      </w:tr>
      <w:tr w:rsidR="00A52D7C" w:rsidRPr="00A52D7C" w:rsidTr="00A52D7C">
        <w:trPr>
          <w:trHeight w:val="65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提出書類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/>
                <w:noProof/>
                <w:kern w:val="0"/>
                <w:szCs w:val="21"/>
              </w:rPr>
              <w:drawing>
                <wp:inline distT="0" distB="0" distL="0" distR="0" wp14:anchorId="61ACCD10" wp14:editId="3D43C624">
                  <wp:extent cx="171450" cy="171450"/>
                  <wp:effectExtent l="0" t="0" r="0" b="0"/>
                  <wp:docPr id="1" name="図 1" descr="http://www.pref.tochigi.lg.jp/a03/town/tochi/torihiki/images/cli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ef.tochigi.lg.jp/a03/town/tochi/torihiki/images/cli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土地売買等届出書</w:t>
            </w:r>
            <w:hyperlink r:id="rId7" w:history="1">
              <w:r w:rsidRPr="00A52D7C">
                <w:rPr>
                  <w:rFonts w:ascii="メイリオ" w:eastAsia="メイリオ" w:hAnsi="メイリオ" w:cs="メイリオ" w:hint="eastAsia"/>
                  <w:color w:val="135295"/>
                  <w:kern w:val="0"/>
                  <w:szCs w:val="21"/>
                  <w:u w:val="single"/>
                </w:rPr>
                <w:t xml:space="preserve"> </w:t>
              </w:r>
            </w:hyperlink>
          </w:p>
          <w:p w:rsidR="00A52D7C" w:rsidRPr="00A52D7C" w:rsidRDefault="00A52D7C" w:rsidP="00A52D7C">
            <w:pPr>
              <w:widowControl/>
              <w:numPr>
                <w:ilvl w:val="0"/>
                <w:numId w:val="1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正本1</w:t>
            </w:r>
            <w:r w:rsidR="00AC5EFA">
              <w:rPr>
                <w:rFonts w:ascii="メイリオ" w:eastAsia="メイリオ" w:hAnsi="メイリオ" w:cs="メイリオ" w:hint="eastAsia"/>
                <w:kern w:val="0"/>
                <w:szCs w:val="21"/>
              </w:rPr>
              <w:t>部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</w:t>
            </w:r>
          </w:p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/>
                <w:noProof/>
                <w:kern w:val="0"/>
                <w:szCs w:val="21"/>
              </w:rPr>
              <w:drawing>
                <wp:inline distT="0" distB="0" distL="0" distR="0" wp14:anchorId="6C15190F" wp14:editId="006F4752">
                  <wp:extent cx="171450" cy="171450"/>
                  <wp:effectExtent l="0" t="0" r="0" b="0"/>
                  <wp:docPr id="4" name="図 4" descr="http://www.pref.tochigi.lg.jp/a03/town/tochi/torihiki/images/cli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ef.tochigi.lg.jp/a03/town/tochi/torihiki/images/cli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添付書類</w:t>
            </w:r>
          </w:p>
          <w:p w:rsidR="00A52D7C" w:rsidRPr="00A52D7C" w:rsidRDefault="00A52D7C" w:rsidP="00A52D7C">
            <w:pPr>
              <w:widowControl/>
              <w:numPr>
                <w:ilvl w:val="0"/>
                <w:numId w:val="2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土地の位置を明らかにした縮尺5万分の1以上の地形図（</w:t>
            </w:r>
            <w:r w:rsidRPr="00A52D7C">
              <w:rPr>
                <w:rFonts w:ascii="メイリオ" w:eastAsia="メイリオ" w:hAnsi="メイリオ" w:cs="メイリオ" w:hint="eastAsia"/>
                <w:b/>
                <w:bCs/>
                <w:kern w:val="0"/>
                <w:szCs w:val="21"/>
              </w:rPr>
              <w:t>道路地図等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） </w:t>
            </w:r>
          </w:p>
          <w:p w:rsidR="00A52D7C" w:rsidRPr="00A52D7C" w:rsidRDefault="00A52D7C" w:rsidP="00A52D7C">
            <w:pPr>
              <w:widowControl/>
              <w:numPr>
                <w:ilvl w:val="0"/>
                <w:numId w:val="2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土地及びその付近の状況を明らかにした縮尺5千分の1以上の図面（</w:t>
            </w:r>
            <w:r w:rsidRPr="00A52D7C">
              <w:rPr>
                <w:rFonts w:ascii="メイリオ" w:eastAsia="メイリオ" w:hAnsi="メイリオ" w:cs="メイリオ" w:hint="eastAsia"/>
                <w:b/>
                <w:bCs/>
                <w:kern w:val="0"/>
                <w:szCs w:val="21"/>
              </w:rPr>
              <w:t>住宅地図等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） </w:t>
            </w:r>
          </w:p>
          <w:p w:rsidR="00A52D7C" w:rsidRPr="00A52D7C" w:rsidRDefault="00A52D7C" w:rsidP="00A52D7C">
            <w:pPr>
              <w:widowControl/>
              <w:numPr>
                <w:ilvl w:val="0"/>
                <w:numId w:val="2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土地の形状を明らかにした図面（</w:t>
            </w:r>
            <w:r w:rsidRPr="00A52D7C">
              <w:rPr>
                <w:rFonts w:ascii="メイリオ" w:eastAsia="メイリオ" w:hAnsi="メイリオ" w:cs="メイリオ" w:hint="eastAsia"/>
                <w:b/>
                <w:bCs/>
                <w:kern w:val="0"/>
                <w:szCs w:val="21"/>
              </w:rPr>
              <w:t>公図等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） </w:t>
            </w:r>
          </w:p>
          <w:p w:rsidR="00A52D7C" w:rsidRPr="00A52D7C" w:rsidRDefault="00A52D7C" w:rsidP="00A52D7C">
            <w:pPr>
              <w:widowControl/>
              <w:numPr>
                <w:ilvl w:val="0"/>
                <w:numId w:val="2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土地売買等の</w:t>
            </w:r>
            <w:r w:rsidRPr="00A52D7C">
              <w:rPr>
                <w:rFonts w:ascii="メイリオ" w:eastAsia="メイリオ" w:hAnsi="メイリオ" w:cs="メイリオ" w:hint="eastAsia"/>
                <w:b/>
                <w:bCs/>
                <w:kern w:val="0"/>
                <w:szCs w:val="21"/>
              </w:rPr>
              <w:t>契約書の写し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またはこれに代わるその他の書類 </w:t>
            </w:r>
          </w:p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/>
                <w:noProof/>
                <w:kern w:val="0"/>
                <w:szCs w:val="21"/>
              </w:rPr>
              <w:drawing>
                <wp:inline distT="0" distB="0" distL="0" distR="0" wp14:anchorId="480FB36F" wp14:editId="1D638E55">
                  <wp:extent cx="171450" cy="171450"/>
                  <wp:effectExtent l="0" t="0" r="0" b="0"/>
                  <wp:docPr id="5" name="図 5" descr="http://www.pref.tochigi.lg.jp/a03/town/tochi/torihiki/images/cli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ef.tochigi.lg.jp/a03/town/tochi/torihiki/images/cli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届出に際して権限を第三者に委任している場合</w:t>
            </w:r>
          </w:p>
          <w:p w:rsidR="00A52D7C" w:rsidRPr="00A52D7C" w:rsidRDefault="00A52D7C" w:rsidP="00AC5EFA">
            <w:pPr>
              <w:widowControl/>
              <w:numPr>
                <w:ilvl w:val="0"/>
                <w:numId w:val="3"/>
              </w:numPr>
              <w:spacing w:line="600" w:lineRule="exact"/>
              <w:ind w:left="408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委任状</w:t>
            </w:r>
            <w:r w:rsidR="002E64E6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（任意様式）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br/>
            </w:r>
          </w:p>
        </w:tc>
      </w:tr>
      <w:tr w:rsidR="00A52D7C" w:rsidRPr="00A52D7C" w:rsidTr="00A52D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手数料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なし</w:t>
            </w:r>
          </w:p>
        </w:tc>
      </w:tr>
      <w:tr w:rsidR="00A52D7C" w:rsidRPr="00A52D7C" w:rsidTr="00A52D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受付期間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契約締結後14日以内（</w:t>
            </w:r>
            <w:r w:rsidRPr="00A52D7C">
              <w:rPr>
                <w:rFonts w:ascii="メイリオ" w:eastAsia="メイリオ" w:hAnsi="メイリオ" w:cs="メイリオ" w:hint="eastAsia"/>
                <w:b/>
                <w:bCs/>
                <w:kern w:val="0"/>
                <w:szCs w:val="21"/>
              </w:rPr>
              <w:t>契約日を含む</w:t>
            </w: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）</w:t>
            </w:r>
          </w:p>
        </w:tc>
      </w:tr>
      <w:tr w:rsidR="00A52D7C" w:rsidRPr="00A52D7C" w:rsidTr="00A52D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受付窓口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那須烏山市役所　総合政策課　秘書政策グループ　0287-83-1112</w:t>
            </w:r>
          </w:p>
        </w:tc>
      </w:tr>
      <w:tr w:rsidR="00A52D7C" w:rsidRPr="00A52D7C" w:rsidTr="00A52D7C">
        <w:trPr>
          <w:trHeight w:val="7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52D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備考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D7C" w:rsidRPr="00A52D7C" w:rsidRDefault="00A52D7C" w:rsidP="00A52D7C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:rsidR="00500EFA" w:rsidRPr="00A52D7C" w:rsidRDefault="00500EFA"/>
    <w:sectPr w:rsidR="00500EFA" w:rsidRPr="00A52D7C" w:rsidSect="00A52D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42A914F7"/>
    <w:multiLevelType w:val="multilevel"/>
    <w:tmpl w:val="DB7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00230"/>
    <w:multiLevelType w:val="multilevel"/>
    <w:tmpl w:val="4B9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96B3D"/>
    <w:multiLevelType w:val="multilevel"/>
    <w:tmpl w:val="BCD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7C"/>
    <w:rsid w:val="002E64E6"/>
    <w:rsid w:val="00500EFA"/>
    <w:rsid w:val="0088672A"/>
    <w:rsid w:val="00A52D7C"/>
    <w:rsid w:val="00AC5EFA"/>
    <w:rsid w:val="00E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D092F3-DB0D-4BD1-99BC-9308560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pref.tochigi.lg.jp/a03/town/tochi/torihiki/documents/yousiki01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2DC4-1819-4122-8FE5-015B8A06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石井 勇多</cp:lastModifiedBy>
  <cp:revision>2</cp:revision>
  <cp:lastPrinted>2021-05-10T01:35:00Z</cp:lastPrinted>
  <dcterms:created xsi:type="dcterms:W3CDTF">2021-05-10T01:38:00Z</dcterms:created>
  <dcterms:modified xsi:type="dcterms:W3CDTF">2021-05-10T01:38:00Z</dcterms:modified>
</cp:coreProperties>
</file>