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9B" w:rsidRPr="00F1326A" w:rsidRDefault="00CF215B" w:rsidP="00A91918">
      <w:pPr>
        <w:autoSpaceDE w:val="0"/>
        <w:autoSpaceDN w:val="0"/>
        <w:adjustRightInd w:val="0"/>
        <w:ind w:firstLineChars="300" w:firstLine="676"/>
        <w:rPr>
          <w:rFonts w:ascii="BIZ UDゴシック" w:eastAsia="BIZ UDゴシック" w:hAnsi="BIZ UDゴシック"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那須烏山市</w:t>
      </w:r>
      <w:r w:rsidR="009446D9" w:rsidRPr="00F1326A">
        <w:rPr>
          <w:rFonts w:ascii="BIZ UDゴシック" w:eastAsia="BIZ UDゴシック" w:hAnsi="BIZ UDゴシック" w:cs="ＭＳ 明朝" w:hint="eastAsia"/>
          <w:color w:val="000000" w:themeColor="text1"/>
          <w:spacing w:val="2"/>
          <w:kern w:val="0"/>
          <w:szCs w:val="21"/>
          <w:lang w:val="ja-JP"/>
        </w:rPr>
        <w:t>サイクルスタンド</w:t>
      </w:r>
      <w:r w:rsidRPr="00F1326A">
        <w:rPr>
          <w:rFonts w:ascii="BIZ UDゴシック" w:eastAsia="BIZ UDゴシック" w:hAnsi="BIZ UDゴシック" w:cs="ＭＳ 明朝" w:hint="eastAsia"/>
          <w:color w:val="000000" w:themeColor="text1"/>
          <w:spacing w:val="2"/>
          <w:kern w:val="0"/>
          <w:szCs w:val="21"/>
          <w:lang w:val="ja-JP"/>
        </w:rPr>
        <w:t>設置</w:t>
      </w:r>
      <w:r w:rsidR="003353A9" w:rsidRPr="00F1326A">
        <w:rPr>
          <w:rFonts w:ascii="BIZ UDゴシック" w:eastAsia="BIZ UDゴシック" w:hAnsi="BIZ UDゴシック" w:cs="ＭＳ 明朝" w:hint="eastAsia"/>
          <w:color w:val="000000" w:themeColor="text1"/>
          <w:spacing w:val="2"/>
          <w:kern w:val="0"/>
          <w:szCs w:val="21"/>
          <w:lang w:val="ja-JP"/>
        </w:rPr>
        <w:t>等</w:t>
      </w:r>
      <w:r w:rsidR="0039369B" w:rsidRPr="00F1326A">
        <w:rPr>
          <w:rFonts w:ascii="BIZ UDゴシック" w:eastAsia="BIZ UDゴシック" w:hAnsi="BIZ UDゴシック" w:cs="ＭＳ 明朝" w:hint="eastAsia"/>
          <w:color w:val="000000" w:themeColor="text1"/>
          <w:spacing w:val="2"/>
          <w:kern w:val="0"/>
          <w:szCs w:val="21"/>
          <w:lang w:val="ja-JP"/>
        </w:rPr>
        <w:t>補助金交付規程</w:t>
      </w:r>
    </w:p>
    <w:p w:rsidR="0024559D" w:rsidRPr="00F1326A" w:rsidRDefault="00844A36" w:rsidP="00A91918">
      <w:pPr>
        <w:autoSpaceDE w:val="0"/>
        <w:autoSpaceDN w:val="0"/>
        <w:adjustRightInd w:val="0"/>
        <w:jc w:val="right"/>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令和　</w:t>
      </w:r>
      <w:r w:rsidR="009446D9" w:rsidRPr="00F1326A">
        <w:rPr>
          <w:rFonts w:ascii="ＭＳ 明朝" w:eastAsia="ＭＳ 明朝" w:cs="ＭＳ 明朝" w:hint="eastAsia"/>
          <w:color w:val="000000" w:themeColor="text1"/>
          <w:spacing w:val="2"/>
          <w:kern w:val="0"/>
          <w:szCs w:val="21"/>
          <w:lang w:val="ja-JP"/>
        </w:rPr>
        <w:t>年</w:t>
      </w:r>
      <w:r w:rsidR="001F31C7" w:rsidRPr="00F1326A">
        <w:rPr>
          <w:rFonts w:ascii="ＭＳ 明朝" w:eastAsia="ＭＳ 明朝" w:cs="ＭＳ 明朝" w:hint="eastAsia"/>
          <w:color w:val="000000" w:themeColor="text1"/>
          <w:spacing w:val="2"/>
          <w:kern w:val="0"/>
          <w:szCs w:val="21"/>
          <w:lang w:val="ja-JP"/>
        </w:rPr>
        <w:t xml:space="preserve">　</w:t>
      </w:r>
      <w:r w:rsidR="0039369B" w:rsidRPr="00F1326A">
        <w:rPr>
          <w:rFonts w:ascii="ＭＳ 明朝" w:eastAsia="ＭＳ 明朝" w:cs="ＭＳ 明朝" w:hint="eastAsia"/>
          <w:color w:val="000000" w:themeColor="text1"/>
          <w:spacing w:val="2"/>
          <w:kern w:val="0"/>
          <w:szCs w:val="21"/>
          <w:lang w:val="ja-JP"/>
        </w:rPr>
        <w:t>月</w:t>
      </w:r>
      <w:r w:rsidR="009446D9" w:rsidRPr="00F1326A">
        <w:rPr>
          <w:rFonts w:ascii="ＭＳ 明朝" w:eastAsia="ＭＳ 明朝" w:cs="ＭＳ 明朝" w:hint="eastAsia"/>
          <w:color w:val="000000" w:themeColor="text1"/>
          <w:spacing w:val="2"/>
          <w:kern w:val="0"/>
          <w:szCs w:val="21"/>
          <w:lang w:val="ja-JP"/>
        </w:rPr>
        <w:t xml:space="preserve">　</w:t>
      </w:r>
      <w:r w:rsidR="0039369B" w:rsidRPr="00F1326A">
        <w:rPr>
          <w:rFonts w:ascii="ＭＳ 明朝" w:eastAsia="ＭＳ 明朝" w:cs="ＭＳ 明朝" w:hint="eastAsia"/>
          <w:color w:val="000000" w:themeColor="text1"/>
          <w:spacing w:val="2"/>
          <w:kern w:val="0"/>
          <w:szCs w:val="21"/>
          <w:lang w:val="ja-JP"/>
        </w:rPr>
        <w:t>日</w:t>
      </w:r>
    </w:p>
    <w:p w:rsidR="0039369B" w:rsidRPr="00F1326A" w:rsidRDefault="0024559D" w:rsidP="00A91918">
      <w:pPr>
        <w:autoSpaceDE w:val="0"/>
        <w:autoSpaceDN w:val="0"/>
        <w:adjustRightInd w:val="0"/>
        <w:jc w:val="right"/>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那須烏山市</w:t>
      </w:r>
      <w:r w:rsidR="0039369B" w:rsidRPr="00F1326A">
        <w:rPr>
          <w:rFonts w:ascii="ＭＳ 明朝" w:eastAsia="ＭＳ 明朝" w:cs="ＭＳ 明朝" w:hint="eastAsia"/>
          <w:color w:val="000000" w:themeColor="text1"/>
          <w:spacing w:val="2"/>
          <w:kern w:val="0"/>
          <w:szCs w:val="21"/>
          <w:lang w:val="ja-JP"/>
        </w:rPr>
        <w:t>規程第</w:t>
      </w:r>
      <w:r w:rsidR="009446D9" w:rsidRPr="00F1326A">
        <w:rPr>
          <w:rFonts w:ascii="ＭＳ 明朝" w:eastAsia="ＭＳ 明朝" w:cs="ＭＳ 明朝" w:hint="eastAsia"/>
          <w:color w:val="000000" w:themeColor="text1"/>
          <w:spacing w:val="2"/>
          <w:kern w:val="0"/>
          <w:szCs w:val="21"/>
          <w:lang w:val="ja-JP"/>
        </w:rPr>
        <w:t xml:space="preserve">　</w:t>
      </w:r>
      <w:r w:rsidR="0039369B" w:rsidRPr="00F1326A">
        <w:rPr>
          <w:rFonts w:ascii="ＭＳ 明朝" w:eastAsia="ＭＳ 明朝" w:cs="ＭＳ 明朝" w:hint="eastAsia"/>
          <w:color w:val="000000" w:themeColor="text1"/>
          <w:spacing w:val="2"/>
          <w:kern w:val="0"/>
          <w:szCs w:val="21"/>
          <w:lang w:val="ja-JP"/>
        </w:rPr>
        <w:t>号</w:t>
      </w:r>
    </w:p>
    <w:p w:rsidR="0039369B" w:rsidRPr="000F6231" w:rsidRDefault="0039369B"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（趣旨）</w:t>
      </w:r>
    </w:p>
    <w:p w:rsidR="00A027EF" w:rsidRPr="000F6231" w:rsidRDefault="0039369B" w:rsidP="00431FCC">
      <w:pPr>
        <w:ind w:left="284" w:hangingChars="126" w:hanging="284"/>
        <w:rPr>
          <w:color w:val="000000" w:themeColor="text1"/>
        </w:rPr>
      </w:pPr>
      <w:r w:rsidRPr="000F6231">
        <w:rPr>
          <w:rFonts w:ascii="ＭＳ ゴシック" w:eastAsia="BIZ UDゴシック" w:cs="ＭＳ ゴシック" w:hint="eastAsia"/>
          <w:color w:val="000000" w:themeColor="text1"/>
          <w:spacing w:val="2"/>
          <w:kern w:val="0"/>
          <w:szCs w:val="21"/>
          <w:lang w:val="ja-JP"/>
        </w:rPr>
        <w:t>第１条</w:t>
      </w:r>
      <w:r w:rsidRPr="000F6231">
        <w:rPr>
          <w:rFonts w:ascii="ＭＳ 明朝" w:eastAsia="ＭＳ 明朝" w:cs="ＭＳ 明朝" w:hint="eastAsia"/>
          <w:color w:val="000000" w:themeColor="text1"/>
          <w:spacing w:val="2"/>
          <w:kern w:val="0"/>
          <w:szCs w:val="21"/>
          <w:lang w:val="ja-JP"/>
        </w:rPr>
        <w:t xml:space="preserve">　</w:t>
      </w:r>
      <w:r w:rsidR="00844A36" w:rsidRPr="000F6231">
        <w:rPr>
          <w:rFonts w:ascii="ＭＳ 明朝" w:eastAsia="ＭＳ 明朝" w:cs="ＭＳ 明朝" w:hint="eastAsia"/>
          <w:color w:val="000000" w:themeColor="text1"/>
          <w:spacing w:val="2"/>
          <w:kern w:val="0"/>
          <w:szCs w:val="21"/>
          <w:lang w:val="ja-JP"/>
        </w:rPr>
        <w:t>この規程は、</w:t>
      </w:r>
      <w:r w:rsidR="00431FCC" w:rsidRPr="000F6231">
        <w:rPr>
          <w:rFonts w:hint="eastAsia"/>
          <w:color w:val="000000" w:themeColor="text1"/>
        </w:rPr>
        <w:t>市内の飲食店等の事業者がサイクルスタンドを設置するための費用の一部</w:t>
      </w:r>
      <w:r w:rsidR="00A027EF" w:rsidRPr="000F6231">
        <w:rPr>
          <w:rFonts w:hint="eastAsia"/>
          <w:color w:val="000000" w:themeColor="text1"/>
        </w:rPr>
        <w:t>を</w:t>
      </w:r>
      <w:r w:rsidR="003353A9" w:rsidRPr="000F6231">
        <w:rPr>
          <w:rFonts w:hint="eastAsia"/>
          <w:color w:val="000000" w:themeColor="text1"/>
        </w:rPr>
        <w:t>補助</w:t>
      </w:r>
      <w:r w:rsidR="00A027EF" w:rsidRPr="000F6231">
        <w:rPr>
          <w:rFonts w:hint="eastAsia"/>
          <w:color w:val="000000" w:themeColor="text1"/>
        </w:rPr>
        <w:t>することにより</w:t>
      </w:r>
      <w:r w:rsidR="00F407A0" w:rsidRPr="000F6231">
        <w:rPr>
          <w:rFonts w:hint="eastAsia"/>
          <w:color w:val="000000" w:themeColor="text1"/>
        </w:rPr>
        <w:t>サイクルスタンドの普及を促進し、</w:t>
      </w:r>
      <w:r w:rsidR="00773B40" w:rsidRPr="000F6231">
        <w:rPr>
          <w:rFonts w:hint="eastAsia"/>
          <w:color w:val="000000" w:themeColor="text1"/>
        </w:rPr>
        <w:t>自転車を利用する観光客</w:t>
      </w:r>
      <w:r w:rsidR="00550F8A" w:rsidRPr="00550F8A">
        <w:rPr>
          <w:rFonts w:hint="eastAsia"/>
          <w:color w:val="FF0000"/>
        </w:rPr>
        <w:t>及び市民</w:t>
      </w:r>
      <w:r w:rsidR="00F407A0" w:rsidRPr="000F6231">
        <w:rPr>
          <w:rFonts w:hint="eastAsia"/>
          <w:color w:val="000000" w:themeColor="text1"/>
        </w:rPr>
        <w:t>（以下「</w:t>
      </w:r>
      <w:r w:rsidR="00550F8A">
        <w:rPr>
          <w:rFonts w:hint="eastAsia"/>
          <w:color w:val="000000" w:themeColor="text1"/>
        </w:rPr>
        <w:t>自転車</w:t>
      </w:r>
      <w:r w:rsidR="004E13CF" w:rsidRPr="000F6231">
        <w:rPr>
          <w:rFonts w:hint="eastAsia"/>
          <w:color w:val="000000" w:themeColor="text1"/>
        </w:rPr>
        <w:t>利用</w:t>
      </w:r>
      <w:r w:rsidR="00550F8A" w:rsidRPr="00550F8A">
        <w:rPr>
          <w:rFonts w:hint="eastAsia"/>
          <w:color w:val="FF0000"/>
        </w:rPr>
        <w:t>者</w:t>
      </w:r>
      <w:r w:rsidR="00F407A0" w:rsidRPr="000F6231">
        <w:rPr>
          <w:rFonts w:hint="eastAsia"/>
          <w:color w:val="000000" w:themeColor="text1"/>
        </w:rPr>
        <w:t>」</w:t>
      </w:r>
      <w:r w:rsidR="004E13CF" w:rsidRPr="000F6231">
        <w:rPr>
          <w:rFonts w:hint="eastAsia"/>
          <w:color w:val="000000" w:themeColor="text1"/>
        </w:rPr>
        <w:t>という。</w:t>
      </w:r>
      <w:r w:rsidR="00F407A0" w:rsidRPr="000F6231">
        <w:rPr>
          <w:rFonts w:hint="eastAsia"/>
          <w:color w:val="000000" w:themeColor="text1"/>
        </w:rPr>
        <w:t>）</w:t>
      </w:r>
      <w:r w:rsidR="00773B40" w:rsidRPr="000F6231">
        <w:rPr>
          <w:rFonts w:hint="eastAsia"/>
          <w:color w:val="000000" w:themeColor="text1"/>
        </w:rPr>
        <w:t>の利便性</w:t>
      </w:r>
      <w:r w:rsidR="0004209F" w:rsidRPr="000F6231">
        <w:rPr>
          <w:rFonts w:hint="eastAsia"/>
          <w:color w:val="000000" w:themeColor="text1"/>
        </w:rPr>
        <w:t>の</w:t>
      </w:r>
      <w:r w:rsidR="00773B40" w:rsidRPr="000F6231">
        <w:rPr>
          <w:rFonts w:hint="eastAsia"/>
          <w:color w:val="000000" w:themeColor="text1"/>
        </w:rPr>
        <w:t>向上を</w:t>
      </w:r>
      <w:r w:rsidR="004E13CF" w:rsidRPr="000F6231">
        <w:rPr>
          <w:rFonts w:hint="eastAsia"/>
          <w:color w:val="000000" w:themeColor="text1"/>
        </w:rPr>
        <w:t>図り、もって市内のサイクルツーリズム</w:t>
      </w:r>
      <w:r w:rsidR="003A3301" w:rsidRPr="003A3301">
        <w:rPr>
          <w:rFonts w:hint="eastAsia"/>
          <w:color w:val="FF0000"/>
        </w:rPr>
        <w:t>の</w:t>
      </w:r>
      <w:r w:rsidR="004E13CF" w:rsidRPr="000F6231">
        <w:rPr>
          <w:rFonts w:hint="eastAsia"/>
          <w:color w:val="000000" w:themeColor="text1"/>
        </w:rPr>
        <w:t>振興</w:t>
      </w:r>
      <w:r w:rsidR="00550F8A">
        <w:rPr>
          <w:rFonts w:hint="eastAsia"/>
          <w:color w:val="FF0000"/>
        </w:rPr>
        <w:t>を図るとともに、自転車利用者の健康増進及び</w:t>
      </w:r>
      <w:r w:rsidR="00964615">
        <w:rPr>
          <w:rFonts w:hint="eastAsia"/>
          <w:color w:val="FF0000"/>
        </w:rPr>
        <w:t>SDGs</w:t>
      </w:r>
      <w:r w:rsidR="00964615">
        <w:rPr>
          <w:rFonts w:hint="eastAsia"/>
          <w:color w:val="FF0000"/>
        </w:rPr>
        <w:t>の達成に向けた</w:t>
      </w:r>
      <w:r w:rsidR="00550F8A">
        <w:rPr>
          <w:rFonts w:hint="eastAsia"/>
          <w:color w:val="FF0000"/>
        </w:rPr>
        <w:t>脱炭素社会の形成を促進</w:t>
      </w:r>
      <w:r w:rsidR="00550F8A" w:rsidRPr="00550F8A">
        <w:rPr>
          <w:rFonts w:hint="eastAsia"/>
        </w:rPr>
        <w:t>する</w:t>
      </w:r>
      <w:r w:rsidR="004E13CF" w:rsidRPr="000F6231">
        <w:rPr>
          <w:rFonts w:hint="eastAsia"/>
          <w:color w:val="000000" w:themeColor="text1"/>
        </w:rPr>
        <w:t>ことを目的とする</w:t>
      </w:r>
      <w:r w:rsidR="005F55F9" w:rsidRPr="000F6231">
        <w:rPr>
          <w:rFonts w:hint="eastAsia"/>
          <w:color w:val="000000" w:themeColor="text1"/>
        </w:rPr>
        <w:t>サイクルスタンド設置</w:t>
      </w:r>
      <w:r w:rsidR="003353A9" w:rsidRPr="000F6231">
        <w:rPr>
          <w:rFonts w:hint="eastAsia"/>
          <w:color w:val="000000" w:themeColor="text1"/>
        </w:rPr>
        <w:t>等</w:t>
      </w:r>
      <w:r w:rsidR="005F55F9" w:rsidRPr="000F6231">
        <w:rPr>
          <w:rFonts w:hint="eastAsia"/>
          <w:color w:val="000000" w:themeColor="text1"/>
        </w:rPr>
        <w:t>補助金（以下「補助金」という。）の交付に関し必要な事項を定めるものとする。</w:t>
      </w:r>
      <w:bookmarkStart w:id="0" w:name="_GoBack"/>
      <w:bookmarkEnd w:id="0"/>
    </w:p>
    <w:p w:rsidR="0024559D" w:rsidRPr="000F6231" w:rsidRDefault="0024559D" w:rsidP="008D7D8F">
      <w:pPr>
        <w:ind w:left="284" w:hangingChars="126" w:hanging="284"/>
        <w:rPr>
          <w:rFonts w:ascii="ＭＳ 明朝" w:eastAsia="ＭＳ 明朝" w:cs="ＭＳ 明朝"/>
          <w:color w:val="000000" w:themeColor="text1"/>
          <w:spacing w:val="2"/>
          <w:kern w:val="0"/>
          <w:szCs w:val="21"/>
        </w:rPr>
      </w:pPr>
    </w:p>
    <w:p w:rsidR="0039369B" w:rsidRPr="000F6231" w:rsidRDefault="0024559D"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0F6231">
        <w:rPr>
          <w:rFonts w:ascii="ＭＳ 明朝" w:eastAsia="ＭＳ 明朝" w:cs="ＭＳ 明朝" w:hint="eastAsia"/>
          <w:color w:val="000000" w:themeColor="text1"/>
          <w:spacing w:val="2"/>
          <w:kern w:val="0"/>
          <w:szCs w:val="21"/>
          <w:lang w:val="ja-JP"/>
        </w:rPr>
        <w:t>（補助金等交付規則の適用）</w:t>
      </w:r>
    </w:p>
    <w:p w:rsidR="00A52716" w:rsidRPr="000F6231" w:rsidRDefault="0039369B"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0F6231">
        <w:rPr>
          <w:rFonts w:ascii="ＭＳ ゴシック" w:eastAsia="BIZ UDゴシック" w:cs="ＭＳ ゴシック" w:hint="eastAsia"/>
          <w:color w:val="000000" w:themeColor="text1"/>
          <w:spacing w:val="2"/>
          <w:kern w:val="0"/>
          <w:szCs w:val="21"/>
          <w:lang w:val="ja-JP"/>
        </w:rPr>
        <w:t>第２条</w:t>
      </w:r>
      <w:r w:rsidR="00606B4C" w:rsidRPr="000F6231">
        <w:rPr>
          <w:rFonts w:ascii="ＭＳ 明朝" w:eastAsia="ＭＳ 明朝" w:cs="ＭＳ 明朝" w:hint="eastAsia"/>
          <w:color w:val="000000" w:themeColor="text1"/>
          <w:spacing w:val="2"/>
          <w:kern w:val="0"/>
          <w:szCs w:val="21"/>
          <w:lang w:val="ja-JP"/>
        </w:rPr>
        <w:t xml:space="preserve">　</w:t>
      </w:r>
      <w:r w:rsidR="0024559D" w:rsidRPr="000F6231">
        <w:rPr>
          <w:rFonts w:ascii="ＭＳ 明朝" w:eastAsia="ＭＳ 明朝" w:cs="ＭＳ 明朝" w:hint="eastAsia"/>
          <w:color w:val="000000" w:themeColor="text1"/>
          <w:spacing w:val="2"/>
          <w:kern w:val="0"/>
          <w:szCs w:val="21"/>
          <w:lang w:val="ja-JP"/>
        </w:rPr>
        <w:t>補助金の交付に関しては、この規程に定めるもののほか、那須烏山市補助金等交付規則（平成</w:t>
      </w:r>
      <w:r w:rsidR="0024559D" w:rsidRPr="000F6231">
        <w:rPr>
          <w:rFonts w:ascii="ＭＳ 明朝" w:eastAsia="ＭＳ 明朝" w:cs="ＭＳ 明朝"/>
          <w:color w:val="000000" w:themeColor="text1"/>
          <w:spacing w:val="2"/>
          <w:kern w:val="0"/>
          <w:szCs w:val="21"/>
          <w:lang w:val="ja-JP"/>
        </w:rPr>
        <w:t>17</w:t>
      </w:r>
      <w:r w:rsidR="0024559D" w:rsidRPr="000F6231">
        <w:rPr>
          <w:rFonts w:ascii="ＭＳ 明朝" w:eastAsia="ＭＳ 明朝" w:cs="ＭＳ 明朝" w:hint="eastAsia"/>
          <w:color w:val="000000" w:themeColor="text1"/>
          <w:spacing w:val="2"/>
          <w:kern w:val="0"/>
          <w:szCs w:val="21"/>
          <w:lang w:val="ja-JP"/>
        </w:rPr>
        <w:t>年</w:t>
      </w:r>
      <w:r w:rsidR="0036097A" w:rsidRPr="000F6231">
        <w:rPr>
          <w:rFonts w:ascii="ＭＳ 明朝" w:eastAsia="ＭＳ 明朝" w:cs="ＭＳ 明朝" w:hint="eastAsia"/>
          <w:color w:val="000000" w:themeColor="text1"/>
          <w:spacing w:val="2"/>
          <w:kern w:val="0"/>
          <w:szCs w:val="21"/>
          <w:lang w:val="ja-JP"/>
        </w:rPr>
        <w:t>10月</w:t>
      </w:r>
      <w:r w:rsidR="0024559D" w:rsidRPr="000F6231">
        <w:rPr>
          <w:rFonts w:ascii="ＭＳ 明朝" w:eastAsia="ＭＳ 明朝" w:cs="ＭＳ 明朝" w:hint="eastAsia"/>
          <w:color w:val="000000" w:themeColor="text1"/>
          <w:spacing w:val="2"/>
          <w:kern w:val="0"/>
          <w:szCs w:val="21"/>
          <w:lang w:val="ja-JP"/>
        </w:rPr>
        <w:t>那須烏山市規則第</w:t>
      </w:r>
      <w:r w:rsidR="0024559D" w:rsidRPr="000F6231">
        <w:rPr>
          <w:rFonts w:ascii="ＭＳ 明朝" w:eastAsia="ＭＳ 明朝" w:cs="ＭＳ 明朝"/>
          <w:color w:val="000000" w:themeColor="text1"/>
          <w:spacing w:val="2"/>
          <w:kern w:val="0"/>
          <w:szCs w:val="21"/>
          <w:lang w:val="ja-JP"/>
        </w:rPr>
        <w:t>46</w:t>
      </w:r>
      <w:r w:rsidR="0024559D" w:rsidRPr="000F6231">
        <w:rPr>
          <w:rFonts w:ascii="ＭＳ 明朝" w:eastAsia="ＭＳ 明朝" w:cs="ＭＳ 明朝" w:hint="eastAsia"/>
          <w:color w:val="000000" w:themeColor="text1"/>
          <w:spacing w:val="2"/>
          <w:kern w:val="0"/>
          <w:szCs w:val="21"/>
          <w:lang w:val="ja-JP"/>
        </w:rPr>
        <w:t>号）の定めるところによる。</w:t>
      </w:r>
    </w:p>
    <w:p w:rsidR="0024559D" w:rsidRPr="000F6231" w:rsidRDefault="0024559D" w:rsidP="00A91918">
      <w:pPr>
        <w:autoSpaceDE w:val="0"/>
        <w:autoSpaceDN w:val="0"/>
        <w:adjustRightInd w:val="0"/>
        <w:ind w:left="214"/>
        <w:rPr>
          <w:rFonts w:ascii="ＭＳ 明朝" w:eastAsia="ＭＳ 明朝" w:cs="ＭＳ 明朝"/>
          <w:color w:val="000000" w:themeColor="text1"/>
          <w:spacing w:val="2"/>
          <w:kern w:val="0"/>
          <w:szCs w:val="21"/>
          <w:lang w:val="ja-JP"/>
        </w:rPr>
      </w:pPr>
    </w:p>
    <w:p w:rsidR="0039369B" w:rsidRPr="000F6231" w:rsidRDefault="0039369B"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0F6231">
        <w:rPr>
          <w:rFonts w:ascii="ＭＳ 明朝" w:eastAsia="ＭＳ 明朝" w:cs="ＭＳ 明朝" w:hint="eastAsia"/>
          <w:color w:val="000000" w:themeColor="text1"/>
          <w:spacing w:val="2"/>
          <w:kern w:val="0"/>
          <w:szCs w:val="21"/>
          <w:lang w:val="ja-JP"/>
        </w:rPr>
        <w:t>（定義）</w:t>
      </w:r>
    </w:p>
    <w:p w:rsidR="005F55F9" w:rsidRPr="000F6231" w:rsidRDefault="0039369B" w:rsidP="009446D9">
      <w:pPr>
        <w:autoSpaceDE w:val="0"/>
        <w:autoSpaceDN w:val="0"/>
        <w:adjustRightInd w:val="0"/>
        <w:ind w:left="214" w:hanging="214"/>
        <w:rPr>
          <w:rFonts w:ascii="ＭＳ 明朝" w:eastAsia="ＭＳ 明朝" w:cs="ＭＳ 明朝"/>
          <w:color w:val="000000" w:themeColor="text1"/>
          <w:spacing w:val="2"/>
          <w:kern w:val="0"/>
          <w:szCs w:val="21"/>
          <w:lang w:val="ja-JP"/>
        </w:rPr>
      </w:pPr>
      <w:r w:rsidRPr="000F6231">
        <w:rPr>
          <w:rFonts w:ascii="ＭＳ ゴシック" w:eastAsia="BIZ UDゴシック" w:cs="ＭＳ ゴシック" w:hint="eastAsia"/>
          <w:color w:val="000000" w:themeColor="text1"/>
          <w:spacing w:val="2"/>
          <w:kern w:val="0"/>
          <w:szCs w:val="21"/>
          <w:lang w:val="ja-JP"/>
        </w:rPr>
        <w:t>第３条</w:t>
      </w:r>
      <w:r w:rsidR="009B36A5" w:rsidRPr="000F6231">
        <w:rPr>
          <w:rFonts w:ascii="ＭＳ 明朝" w:eastAsia="ＭＳ 明朝" w:cs="ＭＳ 明朝" w:hint="eastAsia"/>
          <w:color w:val="000000" w:themeColor="text1"/>
          <w:spacing w:val="2"/>
          <w:kern w:val="0"/>
          <w:szCs w:val="21"/>
          <w:lang w:val="ja-JP"/>
        </w:rPr>
        <w:t xml:space="preserve">　この規程において、</w:t>
      </w:r>
      <w:r w:rsidR="005F55F9" w:rsidRPr="000F6231">
        <w:rPr>
          <w:rFonts w:ascii="ＭＳ 明朝" w:eastAsia="ＭＳ 明朝" w:cs="ＭＳ 明朝" w:hint="eastAsia"/>
          <w:color w:val="000000" w:themeColor="text1"/>
          <w:spacing w:val="2"/>
          <w:kern w:val="0"/>
          <w:szCs w:val="21"/>
          <w:lang w:val="ja-JP"/>
        </w:rPr>
        <w:t>次の各号に掲げる用語の意義は、それぞれ当該各号に定めるところによる。</w:t>
      </w:r>
    </w:p>
    <w:p w:rsidR="0039369B" w:rsidRPr="000F6231" w:rsidRDefault="00C90187" w:rsidP="005F55F9">
      <w:pPr>
        <w:autoSpaceDE w:val="0"/>
        <w:autoSpaceDN w:val="0"/>
        <w:adjustRightInd w:val="0"/>
        <w:ind w:leftChars="100" w:left="446" w:hangingChars="100" w:hanging="225"/>
        <w:rPr>
          <w:rFonts w:ascii="ＭＳ 明朝" w:eastAsia="ＭＳ 明朝" w:cs="ＭＳ 明朝"/>
          <w:color w:val="000000" w:themeColor="text1"/>
          <w:spacing w:val="2"/>
          <w:kern w:val="0"/>
          <w:szCs w:val="21"/>
          <w:lang w:val="ja-JP"/>
        </w:rPr>
      </w:pPr>
      <w:r w:rsidRPr="000F6231">
        <w:rPr>
          <w:rFonts w:ascii="ＭＳ 明朝" w:eastAsia="ＭＳ 明朝" w:cs="ＭＳ 明朝" w:hint="eastAsia"/>
          <w:color w:val="000000" w:themeColor="text1"/>
          <w:spacing w:val="2"/>
          <w:kern w:val="0"/>
          <w:szCs w:val="21"/>
          <w:lang w:val="ja-JP"/>
        </w:rPr>
        <w:t>⑴</w:t>
      </w:r>
      <w:r w:rsidR="005F55F9" w:rsidRPr="000F6231">
        <w:rPr>
          <w:rFonts w:ascii="ＭＳ 明朝" w:eastAsia="ＭＳ 明朝" w:cs="ＭＳ 明朝" w:hint="eastAsia"/>
          <w:color w:val="000000" w:themeColor="text1"/>
          <w:spacing w:val="2"/>
          <w:kern w:val="0"/>
          <w:szCs w:val="21"/>
          <w:lang w:val="ja-JP"/>
        </w:rPr>
        <w:t xml:space="preserve">　</w:t>
      </w:r>
      <w:r w:rsidR="009446D9" w:rsidRPr="000F6231">
        <w:rPr>
          <w:rFonts w:ascii="ＭＳ 明朝" w:eastAsia="ＭＳ 明朝" w:cs="ＭＳ 明朝" w:hint="eastAsia"/>
          <w:color w:val="000000" w:themeColor="text1"/>
          <w:spacing w:val="2"/>
          <w:kern w:val="0"/>
          <w:szCs w:val="21"/>
          <w:lang w:val="ja-JP"/>
        </w:rPr>
        <w:t>サイクルスタンド</w:t>
      </w:r>
      <w:r w:rsidR="005F55F9" w:rsidRPr="000F6231">
        <w:rPr>
          <w:rFonts w:ascii="ＭＳ 明朝" w:eastAsia="ＭＳ 明朝" w:cs="ＭＳ 明朝" w:hint="eastAsia"/>
          <w:color w:val="000000" w:themeColor="text1"/>
          <w:spacing w:val="2"/>
          <w:kern w:val="0"/>
          <w:szCs w:val="21"/>
          <w:lang w:val="ja-JP"/>
        </w:rPr>
        <w:t xml:space="preserve">　</w:t>
      </w:r>
      <w:r w:rsidR="009446D9" w:rsidRPr="000F6231">
        <w:rPr>
          <w:rFonts w:ascii="ＭＳ 明朝" w:eastAsia="ＭＳ 明朝" w:cs="ＭＳ 明朝" w:hint="eastAsia"/>
          <w:color w:val="000000" w:themeColor="text1"/>
          <w:spacing w:val="2"/>
          <w:kern w:val="0"/>
          <w:szCs w:val="21"/>
          <w:lang w:val="ja-JP"/>
        </w:rPr>
        <w:t>自立式スタンドが付いていない自転車の駐輪を可能とするもの</w:t>
      </w:r>
      <w:r w:rsidR="009A2B81" w:rsidRPr="000F6231">
        <w:rPr>
          <w:rFonts w:ascii="ＭＳ 明朝" w:eastAsia="ＭＳ 明朝" w:cs="ＭＳ 明朝" w:hint="eastAsia"/>
          <w:color w:val="000000" w:themeColor="text1"/>
          <w:spacing w:val="2"/>
          <w:kern w:val="0"/>
          <w:szCs w:val="21"/>
          <w:lang w:val="ja-JP"/>
        </w:rPr>
        <w:t>をいう。</w:t>
      </w:r>
    </w:p>
    <w:p w:rsidR="005F55F9" w:rsidRPr="000F6231" w:rsidRDefault="00C90187" w:rsidP="005F55F9">
      <w:pPr>
        <w:autoSpaceDE w:val="0"/>
        <w:autoSpaceDN w:val="0"/>
        <w:adjustRightInd w:val="0"/>
        <w:ind w:left="214"/>
        <w:rPr>
          <w:color w:val="000000" w:themeColor="text1"/>
        </w:rPr>
      </w:pPr>
      <w:r w:rsidRPr="000F6231">
        <w:rPr>
          <w:rFonts w:hint="eastAsia"/>
          <w:color w:val="000000" w:themeColor="text1"/>
        </w:rPr>
        <w:t>⑵</w:t>
      </w:r>
      <w:r w:rsidR="005F55F9" w:rsidRPr="000F6231">
        <w:rPr>
          <w:rFonts w:hint="eastAsia"/>
          <w:color w:val="000000" w:themeColor="text1"/>
        </w:rPr>
        <w:t xml:space="preserve">　サイクルツーリズム　自転車を利用した観光をいう。</w:t>
      </w:r>
    </w:p>
    <w:p w:rsidR="00BD4F7D" w:rsidRPr="000F6231" w:rsidRDefault="00BD4F7D" w:rsidP="008A6E02">
      <w:pPr>
        <w:autoSpaceDE w:val="0"/>
        <w:autoSpaceDN w:val="0"/>
        <w:adjustRightInd w:val="0"/>
        <w:ind w:leftChars="97" w:left="425" w:hangingChars="95" w:hanging="210"/>
        <w:rPr>
          <w:rFonts w:ascii="Segoe UI Symbol" w:hAnsi="Segoe UI Symbol" w:cs="Segoe UI Symbol"/>
          <w:color w:val="000000" w:themeColor="text1"/>
        </w:rPr>
      </w:pPr>
      <w:r w:rsidRPr="000F6231">
        <w:rPr>
          <w:rFonts w:ascii="Segoe UI Symbol" w:hAnsi="Segoe UI Symbol" w:cs="Segoe UI Symbol" w:hint="eastAsia"/>
          <w:color w:val="000000" w:themeColor="text1"/>
        </w:rPr>
        <w:t xml:space="preserve">⑶　サイクリングコース　</w:t>
      </w:r>
      <w:r w:rsidR="008A6E02" w:rsidRPr="000F6231">
        <w:rPr>
          <w:rFonts w:ascii="Segoe UI Symbol" w:hAnsi="Segoe UI Symbol" w:cs="Segoe UI Symbol" w:hint="eastAsia"/>
          <w:color w:val="000000" w:themeColor="text1"/>
        </w:rPr>
        <w:t>自転車で走るためのモデルコース（以下この項において「モデルコース</w:t>
      </w:r>
      <w:r w:rsidR="008A6E02" w:rsidRPr="000F6231">
        <w:rPr>
          <w:rFonts w:ascii="Segoe UI Symbol" w:hAnsi="Segoe UI Symbol" w:cs="Segoe UI Symbol"/>
          <w:color w:val="000000" w:themeColor="text1"/>
        </w:rPr>
        <w:t>」</w:t>
      </w:r>
      <w:r w:rsidR="008A6E02" w:rsidRPr="000F6231">
        <w:rPr>
          <w:rFonts w:ascii="Segoe UI Symbol" w:hAnsi="Segoe UI Symbol" w:cs="Segoe UI Symbol" w:hint="eastAsia"/>
          <w:color w:val="000000" w:themeColor="text1"/>
        </w:rPr>
        <w:t>という。）であって、</w:t>
      </w:r>
      <w:r w:rsidRPr="000F6231">
        <w:rPr>
          <w:rFonts w:ascii="Segoe UI Symbol" w:hAnsi="Segoe UI Symbol" w:cs="Segoe UI Symbol" w:hint="eastAsia"/>
          <w:color w:val="000000" w:themeColor="text1"/>
        </w:rPr>
        <w:t>次に掲げるものをいう。</w:t>
      </w:r>
    </w:p>
    <w:p w:rsidR="00BD4F7D" w:rsidRPr="000F6231" w:rsidRDefault="00BD4F7D" w:rsidP="00BD4F7D">
      <w:pPr>
        <w:autoSpaceDE w:val="0"/>
        <w:autoSpaceDN w:val="0"/>
        <w:adjustRightInd w:val="0"/>
        <w:ind w:leftChars="97" w:left="215" w:firstLineChars="100" w:firstLine="221"/>
        <w:rPr>
          <w:rFonts w:ascii="Segoe UI Symbol" w:hAnsi="Segoe UI Symbol" w:cs="Segoe UI Symbol"/>
          <w:color w:val="000000" w:themeColor="text1"/>
        </w:rPr>
      </w:pPr>
      <w:r w:rsidRPr="000F6231">
        <w:rPr>
          <w:rFonts w:ascii="Segoe UI Symbol" w:hAnsi="Segoe UI Symbol" w:cs="Segoe UI Symbol"/>
          <w:color w:val="000000" w:themeColor="text1"/>
        </w:rPr>
        <w:t xml:space="preserve">ア　</w:t>
      </w:r>
      <w:r w:rsidRPr="000F6231">
        <w:rPr>
          <w:rFonts w:ascii="Segoe UI Symbol" w:hAnsi="Segoe UI Symbol" w:cs="Segoe UI Symbol" w:hint="eastAsia"/>
          <w:color w:val="000000" w:themeColor="text1"/>
        </w:rPr>
        <w:t>市が作成した</w:t>
      </w:r>
      <w:r w:rsidR="008A6E02" w:rsidRPr="000F6231">
        <w:rPr>
          <w:rFonts w:ascii="Segoe UI Symbol" w:hAnsi="Segoe UI Symbol" w:cs="Segoe UI Symbol" w:hint="eastAsia"/>
          <w:color w:val="000000" w:themeColor="text1"/>
        </w:rPr>
        <w:t>モデル</w:t>
      </w:r>
      <w:r w:rsidRPr="000F6231">
        <w:rPr>
          <w:rFonts w:ascii="Segoe UI Symbol" w:hAnsi="Segoe UI Symbol" w:cs="Segoe UI Symbol" w:hint="eastAsia"/>
          <w:color w:val="000000" w:themeColor="text1"/>
        </w:rPr>
        <w:t>コース</w:t>
      </w:r>
    </w:p>
    <w:p w:rsidR="00BD4F7D" w:rsidRPr="000F6231" w:rsidRDefault="00BD4F7D" w:rsidP="00DF3CEA">
      <w:pPr>
        <w:autoSpaceDE w:val="0"/>
        <w:autoSpaceDN w:val="0"/>
        <w:adjustRightInd w:val="0"/>
        <w:ind w:leftChars="197" w:left="657" w:hangingChars="100" w:hanging="221"/>
        <w:rPr>
          <w:rFonts w:ascii="Segoe UI Symbol" w:hAnsi="Segoe UI Symbol" w:cs="Segoe UI Symbol"/>
          <w:color w:val="000000" w:themeColor="text1"/>
        </w:rPr>
      </w:pPr>
      <w:r w:rsidRPr="000F6231">
        <w:rPr>
          <w:rFonts w:ascii="Segoe UI Symbol" w:hAnsi="Segoe UI Symbol" w:cs="Segoe UI Symbol"/>
          <w:color w:val="000000" w:themeColor="text1"/>
        </w:rPr>
        <w:t xml:space="preserve">イ　</w:t>
      </w:r>
      <w:r w:rsidRPr="000F6231">
        <w:rPr>
          <w:rFonts w:ascii="Segoe UI Symbol" w:hAnsi="Segoe UI Symbol" w:cs="Segoe UI Symbol" w:hint="eastAsia"/>
          <w:color w:val="000000" w:themeColor="text1"/>
        </w:rPr>
        <w:t>県その他の地方公共団体又は観光協会その他の関係団体が作成し</w:t>
      </w:r>
      <w:r w:rsidR="00DF3CEA" w:rsidRPr="000F6231">
        <w:rPr>
          <w:rFonts w:ascii="Segoe UI Symbol" w:hAnsi="Segoe UI Symbol" w:cs="Segoe UI Symbol" w:hint="eastAsia"/>
          <w:color w:val="000000" w:themeColor="text1"/>
        </w:rPr>
        <w:t>、</w:t>
      </w:r>
      <w:r w:rsidR="00CF1EFA" w:rsidRPr="000F6231">
        <w:rPr>
          <w:rFonts w:ascii="Segoe UI Symbol" w:hAnsi="Segoe UI Symbol" w:cs="Segoe UI Symbol" w:hint="eastAsia"/>
          <w:color w:val="000000" w:themeColor="text1"/>
        </w:rPr>
        <w:t>かつ、</w:t>
      </w:r>
      <w:r w:rsidR="00DF3CEA" w:rsidRPr="000F6231">
        <w:rPr>
          <w:rFonts w:ascii="Segoe UI Symbol" w:hAnsi="Segoe UI Symbol" w:cs="Segoe UI Symbol" w:hint="eastAsia"/>
          <w:color w:val="000000" w:themeColor="text1"/>
        </w:rPr>
        <w:t>市の区域内を通過する</w:t>
      </w:r>
      <w:r w:rsidR="00CF1EFA" w:rsidRPr="000F6231">
        <w:rPr>
          <w:rFonts w:ascii="Segoe UI Symbol" w:hAnsi="Segoe UI Symbol" w:cs="Segoe UI Symbol" w:hint="eastAsia"/>
          <w:color w:val="000000" w:themeColor="text1"/>
        </w:rPr>
        <w:t>モデルコース</w:t>
      </w:r>
    </w:p>
    <w:p w:rsidR="00E121DD" w:rsidRPr="000F6231" w:rsidRDefault="00CF1EFA" w:rsidP="00E121DD">
      <w:pPr>
        <w:autoSpaceDE w:val="0"/>
        <w:autoSpaceDN w:val="0"/>
        <w:adjustRightInd w:val="0"/>
        <w:ind w:leftChars="97" w:left="425" w:hangingChars="95" w:hanging="210"/>
        <w:rPr>
          <w:rFonts w:ascii="Segoe UI Symbol" w:hAnsi="Segoe UI Symbol" w:cs="Segoe UI Symbol"/>
          <w:color w:val="000000" w:themeColor="text1"/>
        </w:rPr>
      </w:pPr>
      <w:r w:rsidRPr="000F6231">
        <w:rPr>
          <w:rFonts w:ascii="Segoe UI Symbol" w:hAnsi="Segoe UI Symbol" w:cs="Segoe UI Symbol" w:hint="eastAsia"/>
          <w:color w:val="000000" w:themeColor="text1"/>
        </w:rPr>
        <w:t>⑷</w:t>
      </w:r>
      <w:r w:rsidR="001A70E0" w:rsidRPr="000F6231">
        <w:rPr>
          <w:rFonts w:ascii="Segoe UI Symbol" w:hAnsi="Segoe UI Symbol" w:cs="Segoe UI Symbol" w:hint="eastAsia"/>
          <w:color w:val="000000" w:themeColor="text1"/>
        </w:rPr>
        <w:t xml:space="preserve">　サイクルマップ　</w:t>
      </w:r>
      <w:r w:rsidR="00A07672" w:rsidRPr="000F6231">
        <w:rPr>
          <w:rFonts w:ascii="Segoe UI Symbol" w:hAnsi="Segoe UI Symbol" w:cs="Segoe UI Symbol" w:hint="eastAsia"/>
          <w:color w:val="000000" w:themeColor="text1"/>
        </w:rPr>
        <w:t>サイク</w:t>
      </w:r>
      <w:r w:rsidR="008A6E02" w:rsidRPr="000F6231">
        <w:rPr>
          <w:rFonts w:ascii="Segoe UI Symbol" w:hAnsi="Segoe UI Symbol" w:cs="Segoe UI Symbol" w:hint="eastAsia"/>
          <w:color w:val="000000" w:themeColor="text1"/>
        </w:rPr>
        <w:t>リング</w:t>
      </w:r>
      <w:r w:rsidR="00A07672" w:rsidRPr="000F6231">
        <w:rPr>
          <w:rFonts w:ascii="Segoe UI Symbol" w:hAnsi="Segoe UI Symbol" w:cs="Segoe UI Symbol" w:hint="eastAsia"/>
          <w:color w:val="000000" w:themeColor="text1"/>
        </w:rPr>
        <w:t>コースが記載された地図</w:t>
      </w:r>
      <w:r w:rsidR="0089114A" w:rsidRPr="000F6231">
        <w:rPr>
          <w:rFonts w:ascii="Segoe UI Symbol" w:hAnsi="Segoe UI Symbol" w:cs="Segoe UI Symbol" w:hint="eastAsia"/>
          <w:color w:val="000000" w:themeColor="text1"/>
        </w:rPr>
        <w:t>を</w:t>
      </w:r>
      <w:r w:rsidR="00A07672" w:rsidRPr="000F6231">
        <w:rPr>
          <w:rFonts w:ascii="Segoe UI Symbol" w:hAnsi="Segoe UI Symbol" w:cs="Segoe UI Symbol" w:hint="eastAsia"/>
          <w:color w:val="000000" w:themeColor="text1"/>
        </w:rPr>
        <w:t>いう。</w:t>
      </w:r>
    </w:p>
    <w:p w:rsidR="0024559D" w:rsidRPr="000F6231" w:rsidRDefault="0024559D" w:rsidP="00A91918">
      <w:pPr>
        <w:autoSpaceDE w:val="0"/>
        <w:autoSpaceDN w:val="0"/>
        <w:adjustRightInd w:val="0"/>
        <w:ind w:left="214"/>
        <w:rPr>
          <w:rFonts w:ascii="ＭＳ 明朝" w:eastAsia="ＭＳ 明朝" w:cs="ＭＳ 明朝"/>
          <w:color w:val="000000" w:themeColor="text1"/>
          <w:spacing w:val="2"/>
          <w:kern w:val="0"/>
          <w:szCs w:val="21"/>
          <w:lang w:val="ja-JP"/>
        </w:rPr>
      </w:pPr>
    </w:p>
    <w:p w:rsidR="0039369B" w:rsidRPr="000F6231" w:rsidRDefault="0039369B"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0F6231">
        <w:rPr>
          <w:rFonts w:ascii="ＭＳ 明朝" w:eastAsia="ＭＳ 明朝" w:cs="ＭＳ 明朝" w:hint="eastAsia"/>
          <w:color w:val="000000" w:themeColor="text1"/>
          <w:spacing w:val="2"/>
          <w:kern w:val="0"/>
          <w:szCs w:val="21"/>
          <w:lang w:val="ja-JP"/>
        </w:rPr>
        <w:t>（補助対象者）</w:t>
      </w:r>
    </w:p>
    <w:p w:rsidR="002D7EB8" w:rsidRPr="000F6231" w:rsidRDefault="004947F7"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0F6231">
        <w:rPr>
          <w:rFonts w:ascii="ＭＳ ゴシック" w:eastAsia="BIZ UDゴシック" w:cs="ＭＳ ゴシック" w:hint="eastAsia"/>
          <w:color w:val="000000" w:themeColor="text1"/>
          <w:spacing w:val="2"/>
          <w:kern w:val="0"/>
          <w:szCs w:val="21"/>
          <w:lang w:val="ja-JP"/>
        </w:rPr>
        <w:t>第４</w:t>
      </w:r>
      <w:r w:rsidR="0039369B" w:rsidRPr="000F6231">
        <w:rPr>
          <w:rFonts w:ascii="ＭＳ ゴシック" w:eastAsia="BIZ UDゴシック" w:cs="ＭＳ ゴシック" w:hint="eastAsia"/>
          <w:color w:val="000000" w:themeColor="text1"/>
          <w:spacing w:val="2"/>
          <w:kern w:val="0"/>
          <w:szCs w:val="21"/>
          <w:lang w:val="ja-JP"/>
        </w:rPr>
        <w:t>条</w:t>
      </w:r>
      <w:r w:rsidR="0039369B" w:rsidRPr="000F6231">
        <w:rPr>
          <w:rFonts w:ascii="ＭＳ 明朝" w:eastAsia="ＭＳ 明朝" w:cs="ＭＳ 明朝" w:hint="eastAsia"/>
          <w:color w:val="000000" w:themeColor="text1"/>
          <w:spacing w:val="2"/>
          <w:kern w:val="0"/>
          <w:szCs w:val="21"/>
          <w:lang w:val="ja-JP"/>
        </w:rPr>
        <w:t xml:space="preserve">　</w:t>
      </w:r>
      <w:r w:rsidR="005F55F9" w:rsidRPr="000F6231">
        <w:rPr>
          <w:rFonts w:ascii="ＭＳ 明朝" w:eastAsia="ＭＳ 明朝" w:cs="ＭＳ 明朝" w:hint="eastAsia"/>
          <w:color w:val="000000" w:themeColor="text1"/>
          <w:spacing w:val="2"/>
          <w:kern w:val="0"/>
          <w:szCs w:val="21"/>
          <w:lang w:val="ja-JP"/>
        </w:rPr>
        <w:t>補助金の交付を受けることができる事業者（以下「補助対象事業者」という。）は、</w:t>
      </w:r>
      <w:r w:rsidR="00CF1EFA" w:rsidRPr="000F6231">
        <w:rPr>
          <w:rFonts w:ascii="ＭＳ 明朝" w:eastAsia="ＭＳ 明朝" w:cs="ＭＳ 明朝" w:hint="eastAsia"/>
          <w:color w:val="000000" w:themeColor="text1"/>
          <w:spacing w:val="2"/>
          <w:kern w:val="0"/>
          <w:szCs w:val="21"/>
          <w:lang w:val="ja-JP"/>
        </w:rPr>
        <w:t>市の区域内に事業所を有する者であって、</w:t>
      </w:r>
      <w:r w:rsidR="00D11CCE" w:rsidRPr="000F6231">
        <w:rPr>
          <w:rFonts w:ascii="ＭＳ 明朝" w:eastAsia="ＭＳ 明朝" w:cs="ＭＳ 明朝" w:hint="eastAsia"/>
          <w:color w:val="000000" w:themeColor="text1"/>
          <w:spacing w:val="2"/>
          <w:kern w:val="0"/>
          <w:szCs w:val="21"/>
          <w:lang w:val="ja-JP"/>
        </w:rPr>
        <w:t>次のいずれにも該当する者とする。</w:t>
      </w:r>
      <w:r w:rsidR="00B76DF4" w:rsidRPr="000F6231">
        <w:rPr>
          <w:rFonts w:ascii="ＭＳ 明朝" w:eastAsia="ＭＳ 明朝" w:cs="ＭＳ 明朝" w:hint="eastAsia"/>
          <w:color w:val="000000" w:themeColor="text1"/>
          <w:spacing w:val="2"/>
          <w:kern w:val="0"/>
          <w:szCs w:val="21"/>
          <w:lang w:val="ja-JP"/>
        </w:rPr>
        <w:t>ただし、市長が</w:t>
      </w:r>
      <w:r w:rsidR="00B76DF4" w:rsidRPr="000F6231">
        <w:rPr>
          <w:rFonts w:ascii="ＭＳ 明朝" w:eastAsia="ＭＳ 明朝" w:hAnsi="ＭＳ 明朝" w:cs="ＭＳ 明朝" w:hint="eastAsia"/>
          <w:color w:val="000000" w:themeColor="text1"/>
          <w:spacing w:val="2"/>
          <w:kern w:val="0"/>
          <w:szCs w:val="21"/>
          <w:lang w:val="ja-JP"/>
        </w:rPr>
        <w:t>特に必要があると認めるときはこの限りでない。</w:t>
      </w:r>
    </w:p>
    <w:p w:rsidR="00D11CCE" w:rsidRPr="000F6231" w:rsidRDefault="00D11CCE" w:rsidP="00D11CCE">
      <w:pPr>
        <w:autoSpaceDE w:val="0"/>
        <w:autoSpaceDN w:val="0"/>
        <w:adjustRightInd w:val="0"/>
        <w:ind w:left="451" w:hangingChars="200" w:hanging="451"/>
        <w:rPr>
          <w:rFonts w:ascii="ＭＳ 明朝" w:eastAsia="ＭＳ 明朝" w:cs="ＭＳ 明朝"/>
          <w:color w:val="000000" w:themeColor="text1"/>
          <w:spacing w:val="2"/>
          <w:kern w:val="0"/>
          <w:szCs w:val="21"/>
          <w:lang w:val="ja-JP"/>
        </w:rPr>
      </w:pPr>
      <w:r w:rsidRPr="000F6231">
        <w:rPr>
          <w:rFonts w:ascii="ＭＳ 明朝" w:eastAsia="ＭＳ 明朝" w:hAnsi="ＭＳ 明朝" w:cs="ＭＳ 明朝"/>
          <w:color w:val="000000" w:themeColor="text1"/>
          <w:spacing w:val="2"/>
          <w:kern w:val="0"/>
          <w:szCs w:val="21"/>
          <w:lang w:val="ja-JP"/>
        </w:rPr>
        <w:t xml:space="preserve">　⑴　</w:t>
      </w:r>
      <w:r w:rsidRPr="000F6231">
        <w:rPr>
          <w:rFonts w:ascii="ＭＳ 明朝" w:eastAsia="ＭＳ 明朝" w:hAnsi="ＭＳ 明朝" w:cs="ＭＳ 明朝" w:hint="eastAsia"/>
          <w:color w:val="000000" w:themeColor="text1"/>
          <w:spacing w:val="2"/>
          <w:kern w:val="0"/>
          <w:szCs w:val="21"/>
          <w:lang w:val="ja-JP"/>
        </w:rPr>
        <w:t>飲食業、小売業その他サービス業を営む者であって、この規程の趣旨に賛同し、おもてなしの心で自転車</w:t>
      </w:r>
      <w:r w:rsidR="00550F8A">
        <w:rPr>
          <w:rFonts w:ascii="ＭＳ 明朝" w:eastAsia="ＭＳ 明朝" w:hAnsi="ＭＳ 明朝" w:cs="ＭＳ 明朝" w:hint="eastAsia"/>
          <w:color w:val="000000" w:themeColor="text1"/>
          <w:spacing w:val="2"/>
          <w:kern w:val="0"/>
          <w:szCs w:val="21"/>
          <w:lang w:val="ja-JP"/>
        </w:rPr>
        <w:t>利用</w:t>
      </w:r>
      <w:r w:rsidR="00550F8A" w:rsidRPr="00550F8A">
        <w:rPr>
          <w:rFonts w:ascii="ＭＳ 明朝" w:eastAsia="ＭＳ 明朝" w:hAnsi="ＭＳ 明朝" w:cs="ＭＳ 明朝" w:hint="eastAsia"/>
          <w:color w:val="FF0000"/>
          <w:spacing w:val="2"/>
          <w:kern w:val="0"/>
          <w:szCs w:val="21"/>
          <w:lang w:val="ja-JP"/>
        </w:rPr>
        <w:t>者</w:t>
      </w:r>
      <w:r w:rsidRPr="000F6231">
        <w:rPr>
          <w:rFonts w:ascii="ＭＳ 明朝" w:eastAsia="ＭＳ 明朝" w:hAnsi="ＭＳ 明朝" w:cs="ＭＳ 明朝" w:hint="eastAsia"/>
          <w:color w:val="000000" w:themeColor="text1"/>
          <w:spacing w:val="2"/>
          <w:kern w:val="0"/>
          <w:szCs w:val="21"/>
          <w:lang w:val="ja-JP"/>
        </w:rPr>
        <w:t>を迎える者</w:t>
      </w:r>
    </w:p>
    <w:p w:rsidR="00045887" w:rsidRPr="000F6231" w:rsidRDefault="00D11CCE" w:rsidP="00D11CCE">
      <w:pPr>
        <w:autoSpaceDE w:val="0"/>
        <w:autoSpaceDN w:val="0"/>
        <w:adjustRightInd w:val="0"/>
        <w:ind w:left="451" w:hangingChars="200" w:hanging="451"/>
        <w:rPr>
          <w:rFonts w:ascii="ＭＳ 明朝" w:eastAsia="ＭＳ 明朝" w:hAnsi="ＭＳ 明朝" w:cs="ＭＳ 明朝"/>
          <w:color w:val="000000" w:themeColor="text1"/>
          <w:spacing w:val="2"/>
          <w:kern w:val="0"/>
          <w:szCs w:val="21"/>
          <w:lang w:val="ja-JP"/>
        </w:rPr>
      </w:pPr>
      <w:r w:rsidRPr="000F6231">
        <w:rPr>
          <w:rFonts w:ascii="ＭＳ 明朝" w:eastAsia="ＭＳ 明朝" w:cs="ＭＳ 明朝"/>
          <w:color w:val="000000" w:themeColor="text1"/>
          <w:spacing w:val="2"/>
          <w:kern w:val="0"/>
          <w:szCs w:val="21"/>
          <w:lang w:val="ja-JP"/>
        </w:rPr>
        <w:t xml:space="preserve">　</w:t>
      </w:r>
      <w:r w:rsidRPr="000F6231">
        <w:rPr>
          <w:rFonts w:ascii="ＭＳ 明朝" w:eastAsia="ＭＳ 明朝" w:hAnsi="ＭＳ 明朝" w:cs="ＭＳ 明朝" w:hint="eastAsia"/>
          <w:color w:val="000000" w:themeColor="text1"/>
          <w:spacing w:val="2"/>
          <w:kern w:val="0"/>
          <w:szCs w:val="21"/>
          <w:lang w:val="ja-JP"/>
        </w:rPr>
        <w:t xml:space="preserve">⑵　</w:t>
      </w:r>
      <w:r w:rsidR="008A6E02" w:rsidRPr="000F6231">
        <w:rPr>
          <w:rFonts w:ascii="ＭＳ 明朝" w:eastAsia="ＭＳ 明朝" w:hAnsi="ＭＳ 明朝" w:cs="ＭＳ 明朝" w:hint="eastAsia"/>
          <w:color w:val="000000" w:themeColor="text1"/>
          <w:spacing w:val="2"/>
          <w:kern w:val="0"/>
          <w:szCs w:val="21"/>
          <w:lang w:val="ja-JP"/>
        </w:rPr>
        <w:t>サイクルマップのサイクリング</w:t>
      </w:r>
      <w:r w:rsidR="00675C8B" w:rsidRPr="000F6231">
        <w:rPr>
          <w:rFonts w:ascii="ＭＳ 明朝" w:eastAsia="ＭＳ 明朝" w:hAnsi="ＭＳ 明朝" w:cs="ＭＳ 明朝" w:hint="eastAsia"/>
          <w:color w:val="000000" w:themeColor="text1"/>
          <w:spacing w:val="2"/>
          <w:kern w:val="0"/>
          <w:szCs w:val="21"/>
          <w:lang w:val="ja-JP"/>
        </w:rPr>
        <w:t>コース</w:t>
      </w:r>
      <w:r w:rsidR="002D7EB8" w:rsidRPr="000F6231">
        <w:rPr>
          <w:rFonts w:ascii="ＭＳ 明朝" w:eastAsia="ＭＳ 明朝" w:hAnsi="ＭＳ 明朝" w:cs="ＭＳ 明朝" w:hint="eastAsia"/>
          <w:color w:val="000000" w:themeColor="text1"/>
          <w:spacing w:val="2"/>
          <w:kern w:val="0"/>
          <w:szCs w:val="21"/>
          <w:lang w:val="ja-JP"/>
        </w:rPr>
        <w:t>沿い又はその</w:t>
      </w:r>
      <w:r w:rsidR="00BF7F07" w:rsidRPr="000F6231">
        <w:rPr>
          <w:rFonts w:ascii="ＭＳ 明朝" w:eastAsia="ＭＳ 明朝" w:hAnsi="ＭＳ 明朝" w:cs="ＭＳ 明朝" w:hint="eastAsia"/>
          <w:color w:val="000000" w:themeColor="text1"/>
          <w:spacing w:val="2"/>
          <w:kern w:val="0"/>
          <w:szCs w:val="21"/>
          <w:lang w:val="ja-JP"/>
        </w:rPr>
        <w:t>付近</w:t>
      </w:r>
      <w:r w:rsidR="00CF1EFA" w:rsidRPr="000F6231">
        <w:rPr>
          <w:rFonts w:ascii="ＭＳ 明朝" w:eastAsia="ＭＳ 明朝" w:hAnsi="ＭＳ 明朝" w:cs="ＭＳ 明朝" w:hint="eastAsia"/>
          <w:color w:val="000000" w:themeColor="text1"/>
          <w:spacing w:val="2"/>
          <w:kern w:val="0"/>
          <w:szCs w:val="21"/>
          <w:lang w:val="ja-JP"/>
        </w:rPr>
        <w:t>に</w:t>
      </w:r>
      <w:r w:rsidR="00BF7F07" w:rsidRPr="000F6231">
        <w:rPr>
          <w:rFonts w:ascii="ＭＳ 明朝" w:eastAsia="ＭＳ 明朝" w:hAnsi="ＭＳ 明朝" w:cs="ＭＳ 明朝" w:hint="eastAsia"/>
          <w:color w:val="000000" w:themeColor="text1"/>
          <w:spacing w:val="2"/>
          <w:kern w:val="0"/>
          <w:szCs w:val="21"/>
          <w:lang w:val="ja-JP"/>
        </w:rPr>
        <w:t>事業所を</w:t>
      </w:r>
      <w:r w:rsidR="002D7EB8" w:rsidRPr="000F6231">
        <w:rPr>
          <w:rFonts w:ascii="ＭＳ 明朝" w:eastAsia="ＭＳ 明朝" w:hAnsi="ＭＳ 明朝" w:cs="ＭＳ 明朝" w:hint="eastAsia"/>
          <w:color w:val="000000" w:themeColor="text1"/>
          <w:spacing w:val="2"/>
          <w:kern w:val="0"/>
          <w:szCs w:val="21"/>
          <w:lang w:val="ja-JP"/>
        </w:rPr>
        <w:t>有していると市長が認める者</w:t>
      </w:r>
    </w:p>
    <w:p w:rsidR="0024559D" w:rsidRPr="000F6231" w:rsidRDefault="0024559D" w:rsidP="00A91918">
      <w:pPr>
        <w:autoSpaceDE w:val="0"/>
        <w:autoSpaceDN w:val="0"/>
        <w:adjustRightInd w:val="0"/>
        <w:ind w:left="214"/>
        <w:rPr>
          <w:rFonts w:ascii="ＭＳ 明朝" w:eastAsia="ＭＳ 明朝" w:cs="ＭＳ 明朝"/>
          <w:color w:val="000000" w:themeColor="text1"/>
          <w:spacing w:val="2"/>
          <w:kern w:val="0"/>
          <w:szCs w:val="21"/>
          <w:lang w:val="ja-JP"/>
        </w:rPr>
      </w:pPr>
    </w:p>
    <w:p w:rsidR="0039369B" w:rsidRPr="000F6231" w:rsidRDefault="0039369B"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0F6231">
        <w:rPr>
          <w:rFonts w:ascii="ＭＳ 明朝" w:eastAsia="ＭＳ 明朝" w:cs="ＭＳ 明朝" w:hint="eastAsia"/>
          <w:color w:val="000000" w:themeColor="text1"/>
          <w:spacing w:val="2"/>
          <w:kern w:val="0"/>
          <w:szCs w:val="21"/>
          <w:lang w:val="ja-JP"/>
        </w:rPr>
        <w:t>（補助対象経費</w:t>
      </w:r>
      <w:r w:rsidR="00476543" w:rsidRPr="000F6231">
        <w:rPr>
          <w:rFonts w:ascii="ＭＳ 明朝" w:eastAsia="ＭＳ 明朝" w:cs="ＭＳ 明朝" w:hint="eastAsia"/>
          <w:color w:val="000000" w:themeColor="text1"/>
          <w:spacing w:val="2"/>
          <w:kern w:val="0"/>
          <w:szCs w:val="21"/>
          <w:lang w:val="ja-JP"/>
        </w:rPr>
        <w:t>等</w:t>
      </w:r>
      <w:r w:rsidRPr="000F6231">
        <w:rPr>
          <w:rFonts w:ascii="ＭＳ 明朝" w:eastAsia="ＭＳ 明朝" w:cs="ＭＳ 明朝" w:hint="eastAsia"/>
          <w:color w:val="000000" w:themeColor="text1"/>
          <w:spacing w:val="2"/>
          <w:kern w:val="0"/>
          <w:szCs w:val="21"/>
          <w:lang w:val="ja-JP"/>
        </w:rPr>
        <w:t>）</w:t>
      </w:r>
    </w:p>
    <w:p w:rsidR="00476543" w:rsidRPr="00F1326A" w:rsidRDefault="004947F7" w:rsidP="00476543">
      <w:pPr>
        <w:autoSpaceDE w:val="0"/>
        <w:autoSpaceDN w:val="0"/>
        <w:adjustRightInd w:val="0"/>
        <w:ind w:left="214" w:hanging="214"/>
        <w:rPr>
          <w:rFonts w:hAnsi="ＭＳ 明朝"/>
          <w:color w:val="000000" w:themeColor="text1"/>
        </w:rPr>
      </w:pPr>
      <w:r w:rsidRPr="00F1326A">
        <w:rPr>
          <w:rFonts w:ascii="ＭＳ ゴシック" w:eastAsia="BIZ UDゴシック" w:cs="ＭＳ ゴシック" w:hint="eastAsia"/>
          <w:color w:val="000000" w:themeColor="text1"/>
          <w:spacing w:val="2"/>
          <w:kern w:val="0"/>
          <w:szCs w:val="21"/>
          <w:lang w:val="ja-JP"/>
        </w:rPr>
        <w:t>第５</w:t>
      </w:r>
      <w:r w:rsidR="0039369B" w:rsidRPr="00F1326A">
        <w:rPr>
          <w:rFonts w:ascii="ＭＳ ゴシック" w:eastAsia="BIZ UDゴシック" w:cs="ＭＳ ゴシック" w:hint="eastAsia"/>
          <w:color w:val="000000" w:themeColor="text1"/>
          <w:spacing w:val="2"/>
          <w:kern w:val="0"/>
          <w:szCs w:val="21"/>
          <w:lang w:val="ja-JP"/>
        </w:rPr>
        <w:t>条</w:t>
      </w:r>
      <w:r w:rsidRPr="00F1326A">
        <w:rPr>
          <w:rFonts w:ascii="ＭＳ 明朝" w:eastAsia="ＭＳ 明朝" w:cs="ＭＳ 明朝" w:hint="eastAsia"/>
          <w:color w:val="000000" w:themeColor="text1"/>
          <w:spacing w:val="2"/>
          <w:kern w:val="0"/>
          <w:szCs w:val="21"/>
          <w:lang w:val="ja-JP"/>
        </w:rPr>
        <w:t xml:space="preserve">　</w:t>
      </w:r>
      <w:r w:rsidR="009C6904" w:rsidRPr="00F1326A">
        <w:rPr>
          <w:rFonts w:hAnsi="ＭＳ 明朝" w:hint="eastAsia"/>
          <w:color w:val="000000" w:themeColor="text1"/>
        </w:rPr>
        <w:t>補助金の交付の対象となる</w:t>
      </w:r>
      <w:r w:rsidR="00476543" w:rsidRPr="00F1326A">
        <w:rPr>
          <w:rFonts w:ascii="ＭＳ 明朝" w:eastAsia="ＭＳ 明朝" w:cs="ＭＳ 明朝" w:hint="eastAsia"/>
          <w:color w:val="000000" w:themeColor="text1"/>
          <w:spacing w:val="2"/>
          <w:kern w:val="0"/>
          <w:szCs w:val="21"/>
          <w:lang w:val="ja-JP"/>
        </w:rPr>
        <w:t>サイクルスタンドは、</w:t>
      </w:r>
      <w:r w:rsidR="00F1326A" w:rsidRPr="00F1326A">
        <w:rPr>
          <w:rFonts w:hAnsi="ＭＳ 明朝" w:hint="eastAsia"/>
          <w:color w:val="000000" w:themeColor="text1"/>
        </w:rPr>
        <w:t>令和５年４月１日から令和８</w:t>
      </w:r>
      <w:r w:rsidR="00476543" w:rsidRPr="00F1326A">
        <w:rPr>
          <w:rFonts w:hAnsi="ＭＳ 明朝" w:hint="eastAsia"/>
          <w:color w:val="000000" w:themeColor="text1"/>
        </w:rPr>
        <w:t>年３月</w:t>
      </w:r>
      <w:r w:rsidR="00476543" w:rsidRPr="00F1326A">
        <w:rPr>
          <w:rFonts w:asciiTheme="minorEastAsia" w:hAnsiTheme="minorEastAsia" w:hint="eastAsia"/>
          <w:color w:val="000000" w:themeColor="text1"/>
        </w:rPr>
        <w:t>31</w:t>
      </w:r>
      <w:r w:rsidR="00476543" w:rsidRPr="00F1326A">
        <w:rPr>
          <w:rFonts w:hAnsi="ＭＳ 明朝" w:hint="eastAsia"/>
          <w:color w:val="000000" w:themeColor="text1"/>
        </w:rPr>
        <w:t>日までに設置したものとする。</w:t>
      </w:r>
    </w:p>
    <w:p w:rsidR="00476543" w:rsidRPr="00F1326A" w:rsidRDefault="00476543" w:rsidP="00476543">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hAnsi="ＭＳ 明朝"/>
          <w:color w:val="000000" w:themeColor="text1"/>
        </w:rPr>
        <w:lastRenderedPageBreak/>
        <w:t xml:space="preserve">２　</w:t>
      </w:r>
      <w:r w:rsidRPr="00F1326A">
        <w:rPr>
          <w:rFonts w:hAnsi="ＭＳ 明朝" w:hint="eastAsia"/>
          <w:color w:val="000000" w:themeColor="text1"/>
        </w:rPr>
        <w:t>補助金の交付の対象となる</w:t>
      </w:r>
      <w:r w:rsidR="009C6904" w:rsidRPr="00F1326A">
        <w:rPr>
          <w:rFonts w:hAnsi="ＭＳ 明朝" w:hint="eastAsia"/>
          <w:color w:val="000000" w:themeColor="text1"/>
        </w:rPr>
        <w:t>経費（以下「補助対象経費」という。）は、</w:t>
      </w:r>
      <w:r w:rsidRPr="00F1326A">
        <w:rPr>
          <w:rFonts w:ascii="ＭＳ 明朝" w:eastAsia="ＭＳ 明朝" w:cs="ＭＳ 明朝" w:hint="eastAsia"/>
          <w:color w:val="000000" w:themeColor="text1"/>
          <w:spacing w:val="2"/>
          <w:kern w:val="0"/>
          <w:szCs w:val="21"/>
          <w:lang w:val="ja-JP"/>
        </w:rPr>
        <w:t>サイクルスタンドの購入費及び</w:t>
      </w:r>
      <w:r w:rsidR="00C90187" w:rsidRPr="00F1326A">
        <w:rPr>
          <w:rFonts w:ascii="ＭＳ 明朝" w:eastAsia="ＭＳ 明朝" w:cs="ＭＳ 明朝" w:hint="eastAsia"/>
          <w:color w:val="000000" w:themeColor="text1"/>
          <w:spacing w:val="2"/>
          <w:kern w:val="0"/>
          <w:szCs w:val="21"/>
          <w:lang w:val="ja-JP"/>
        </w:rPr>
        <w:t>設置費とする。</w:t>
      </w:r>
    </w:p>
    <w:p w:rsidR="00476543" w:rsidRPr="00F1326A" w:rsidRDefault="00476543" w:rsidP="002D7EB8">
      <w:pPr>
        <w:autoSpaceDE w:val="0"/>
        <w:autoSpaceDN w:val="0"/>
        <w:adjustRightInd w:val="0"/>
        <w:ind w:left="214" w:hanging="214"/>
        <w:rPr>
          <w:rFonts w:hAnsi="ＭＳ 明朝"/>
          <w:color w:val="000000" w:themeColor="text1"/>
        </w:rPr>
      </w:pPr>
    </w:p>
    <w:p w:rsidR="0039369B" w:rsidRPr="00F1326A" w:rsidRDefault="00D50FA1"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w:t>
      </w:r>
      <w:r w:rsidR="00202C52" w:rsidRPr="00F1326A">
        <w:rPr>
          <w:rFonts w:ascii="ＭＳ 明朝" w:eastAsia="ＭＳ 明朝" w:cs="ＭＳ 明朝" w:hint="eastAsia"/>
          <w:color w:val="000000" w:themeColor="text1"/>
          <w:spacing w:val="2"/>
          <w:kern w:val="0"/>
          <w:szCs w:val="21"/>
          <w:lang w:val="ja-JP"/>
        </w:rPr>
        <w:t>補助金の額</w:t>
      </w:r>
      <w:r w:rsidR="0039369B" w:rsidRPr="00F1326A">
        <w:rPr>
          <w:rFonts w:ascii="ＭＳ 明朝" w:eastAsia="ＭＳ 明朝" w:cs="ＭＳ 明朝" w:hint="eastAsia"/>
          <w:color w:val="000000" w:themeColor="text1"/>
          <w:spacing w:val="2"/>
          <w:kern w:val="0"/>
          <w:szCs w:val="21"/>
          <w:lang w:val="ja-JP"/>
        </w:rPr>
        <w:t>）</w:t>
      </w:r>
    </w:p>
    <w:p w:rsidR="00202C52" w:rsidRPr="00F1326A" w:rsidRDefault="00695F90"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ゴシック" w:eastAsia="BIZ UDゴシック" w:cs="ＭＳ ゴシック" w:hint="eastAsia"/>
          <w:color w:val="000000" w:themeColor="text1"/>
          <w:spacing w:val="2"/>
          <w:kern w:val="0"/>
          <w:szCs w:val="21"/>
          <w:lang w:val="ja-JP"/>
        </w:rPr>
        <w:t>第６</w:t>
      </w:r>
      <w:r w:rsidR="0039369B" w:rsidRPr="00F1326A">
        <w:rPr>
          <w:rFonts w:ascii="ＭＳ ゴシック" w:eastAsia="BIZ UDゴシック" w:cs="ＭＳ ゴシック" w:hint="eastAsia"/>
          <w:color w:val="000000" w:themeColor="text1"/>
          <w:spacing w:val="2"/>
          <w:kern w:val="0"/>
          <w:szCs w:val="21"/>
          <w:lang w:val="ja-JP"/>
        </w:rPr>
        <w:t>条</w:t>
      </w:r>
      <w:r w:rsidR="00D50FA1" w:rsidRPr="00F1326A">
        <w:rPr>
          <w:rFonts w:ascii="ＭＳ 明朝" w:eastAsia="ＭＳ 明朝" w:cs="ＭＳ 明朝" w:hint="eastAsia"/>
          <w:color w:val="000000" w:themeColor="text1"/>
          <w:spacing w:val="2"/>
          <w:kern w:val="0"/>
          <w:szCs w:val="21"/>
          <w:lang w:val="ja-JP"/>
        </w:rPr>
        <w:t xml:space="preserve">　</w:t>
      </w:r>
      <w:r w:rsidR="00202C52" w:rsidRPr="00F1326A">
        <w:rPr>
          <w:rFonts w:ascii="ＭＳ 明朝" w:eastAsia="ＭＳ 明朝" w:cs="ＭＳ 明朝" w:hint="eastAsia"/>
          <w:color w:val="000000" w:themeColor="text1"/>
          <w:spacing w:val="2"/>
          <w:kern w:val="0"/>
          <w:szCs w:val="21"/>
          <w:lang w:val="ja-JP"/>
        </w:rPr>
        <w:t>補助金は、予算の範囲内で交付するものとし、その額は、前条第２項に規定</w:t>
      </w:r>
      <w:r w:rsidR="00202C52" w:rsidRPr="00F1326A">
        <w:rPr>
          <w:rFonts w:asciiTheme="minorEastAsia" w:hAnsiTheme="minorEastAsia" w:cs="ＭＳ 明朝" w:hint="eastAsia"/>
          <w:color w:val="000000" w:themeColor="text1"/>
          <w:spacing w:val="2"/>
          <w:kern w:val="0"/>
          <w:szCs w:val="21"/>
          <w:lang w:val="ja-JP"/>
        </w:rPr>
        <w:t>する補助対象経費の額の２分の１</w:t>
      </w:r>
      <w:r w:rsidR="00202C52" w:rsidRPr="00F1326A">
        <w:rPr>
          <w:rFonts w:ascii="ＭＳ 明朝" w:eastAsia="ＭＳ 明朝" w:cs="ＭＳ 明朝" w:hint="eastAsia"/>
          <w:color w:val="000000" w:themeColor="text1"/>
          <w:spacing w:val="2"/>
          <w:kern w:val="0"/>
          <w:szCs w:val="21"/>
          <w:lang w:val="ja-JP"/>
        </w:rPr>
        <w:t>に相当する額又は</w:t>
      </w:r>
      <w:r w:rsidR="00202C52" w:rsidRPr="00F1326A">
        <w:rPr>
          <w:rFonts w:asciiTheme="minorEastAsia" w:hAnsiTheme="minorEastAsia" w:hint="eastAsia"/>
          <w:color w:val="000000" w:themeColor="text1"/>
        </w:rPr>
        <w:t>10,000</w:t>
      </w:r>
      <w:r w:rsidR="00202C52" w:rsidRPr="00F1326A">
        <w:rPr>
          <w:rFonts w:ascii="ＭＳ 明朝" w:eastAsia="ＭＳ 明朝" w:cs="ＭＳ 明朝" w:hint="eastAsia"/>
          <w:color w:val="000000" w:themeColor="text1"/>
          <w:spacing w:val="2"/>
          <w:kern w:val="0"/>
          <w:szCs w:val="21"/>
          <w:lang w:val="ja-JP"/>
        </w:rPr>
        <w:t>円のうちいずれか低い額とする。</w:t>
      </w:r>
    </w:p>
    <w:p w:rsidR="00127A87" w:rsidRPr="00F1326A" w:rsidRDefault="00127A87"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２　</w:t>
      </w:r>
      <w:r w:rsidR="009C6904" w:rsidRPr="00F1326A">
        <w:rPr>
          <w:rFonts w:ascii="ＭＳ 明朝" w:eastAsia="ＭＳ 明朝" w:cs="ＭＳ 明朝" w:hint="eastAsia"/>
          <w:color w:val="000000" w:themeColor="text1"/>
          <w:spacing w:val="2"/>
          <w:kern w:val="0"/>
          <w:szCs w:val="21"/>
          <w:lang w:val="ja-JP"/>
        </w:rPr>
        <w:t>前項の規定により算出した補助金の額</w:t>
      </w:r>
      <w:r w:rsidR="009C6904" w:rsidRPr="00F1326A">
        <w:rPr>
          <w:rFonts w:asciiTheme="minorEastAsia" w:hAnsiTheme="minorEastAsia" w:cs="ＭＳ 明朝" w:hint="eastAsia"/>
          <w:color w:val="000000" w:themeColor="text1"/>
          <w:spacing w:val="2"/>
          <w:kern w:val="0"/>
          <w:szCs w:val="21"/>
          <w:lang w:val="ja-JP"/>
        </w:rPr>
        <w:t>に</w:t>
      </w:r>
      <w:r w:rsidR="00EF0DBF" w:rsidRPr="00F1326A">
        <w:rPr>
          <w:rFonts w:asciiTheme="minorEastAsia" w:hAnsiTheme="minorEastAsia"/>
          <w:color w:val="000000" w:themeColor="text1"/>
          <w:spacing w:val="2"/>
          <w:kern w:val="0"/>
          <w:szCs w:val="21"/>
          <w:lang w:val="ja-JP"/>
        </w:rPr>
        <w:t>1,000</w:t>
      </w:r>
      <w:r w:rsidR="009C6904" w:rsidRPr="00F1326A">
        <w:rPr>
          <w:rFonts w:asciiTheme="minorEastAsia" w:hAnsiTheme="minorEastAsia" w:cs="ＭＳ 明朝" w:hint="eastAsia"/>
          <w:color w:val="000000" w:themeColor="text1"/>
          <w:spacing w:val="2"/>
          <w:kern w:val="0"/>
          <w:szCs w:val="21"/>
          <w:lang w:val="ja-JP"/>
        </w:rPr>
        <w:t>円未満の端</w:t>
      </w:r>
      <w:r w:rsidR="009C6904" w:rsidRPr="00F1326A">
        <w:rPr>
          <w:rFonts w:ascii="ＭＳ 明朝" w:eastAsia="ＭＳ 明朝" w:cs="ＭＳ 明朝" w:hint="eastAsia"/>
          <w:color w:val="000000" w:themeColor="text1"/>
          <w:spacing w:val="2"/>
          <w:kern w:val="0"/>
          <w:szCs w:val="21"/>
          <w:lang w:val="ja-JP"/>
        </w:rPr>
        <w:t>数があるときは、当該端数を切り捨てるものとする。</w:t>
      </w:r>
    </w:p>
    <w:p w:rsidR="00127A87" w:rsidRPr="00F1326A" w:rsidRDefault="00127A87"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３　</w:t>
      </w:r>
      <w:r w:rsidR="009C6904" w:rsidRPr="00F1326A">
        <w:rPr>
          <w:rFonts w:ascii="ＭＳ 明朝" w:eastAsia="ＭＳ 明朝" w:cs="ＭＳ 明朝" w:hint="eastAsia"/>
          <w:color w:val="000000" w:themeColor="text1"/>
          <w:spacing w:val="2"/>
          <w:kern w:val="0"/>
          <w:szCs w:val="21"/>
          <w:lang w:val="ja-JP"/>
        </w:rPr>
        <w:t>補助金の交付は、</w:t>
      </w:r>
      <w:r w:rsidR="009C6904" w:rsidRPr="00F1326A">
        <w:rPr>
          <w:rFonts w:hint="eastAsia"/>
          <w:color w:val="000000" w:themeColor="text1"/>
        </w:rPr>
        <w:t>１事業者</w:t>
      </w:r>
      <w:r w:rsidR="009C6904" w:rsidRPr="00F1326A">
        <w:rPr>
          <w:rFonts w:ascii="ＭＳ 明朝" w:eastAsia="ＭＳ 明朝" w:cs="ＭＳ 明朝" w:hint="eastAsia"/>
          <w:color w:val="000000" w:themeColor="text1"/>
          <w:spacing w:val="2"/>
          <w:kern w:val="0"/>
          <w:szCs w:val="21"/>
          <w:lang w:val="ja-JP"/>
        </w:rPr>
        <w:t>につき１回限りとする。ただし、災害その他本人の責めによらない特別の事情によりサイクルスタンドが毀損した場合であって、市長が特に認めたときは、この限りでない。</w:t>
      </w:r>
    </w:p>
    <w:p w:rsidR="00127A87" w:rsidRPr="00F1326A" w:rsidRDefault="00127A87" w:rsidP="00A91918">
      <w:pPr>
        <w:autoSpaceDE w:val="0"/>
        <w:autoSpaceDN w:val="0"/>
        <w:adjustRightInd w:val="0"/>
        <w:ind w:leftChars="100" w:left="446" w:hangingChars="100" w:hanging="225"/>
        <w:rPr>
          <w:rFonts w:ascii="ＭＳ 明朝" w:eastAsia="ＭＳ 明朝" w:cs="ＭＳ 明朝"/>
          <w:color w:val="000000" w:themeColor="text1"/>
          <w:spacing w:val="2"/>
          <w:kern w:val="0"/>
          <w:szCs w:val="21"/>
          <w:lang w:val="ja-JP"/>
        </w:rPr>
      </w:pPr>
    </w:p>
    <w:p w:rsidR="00661C96" w:rsidRPr="00F1326A" w:rsidRDefault="00661C96" w:rsidP="00A91918">
      <w:pPr>
        <w:autoSpaceDE w:val="0"/>
        <w:autoSpaceDN w:val="0"/>
        <w:adjustRightInd w:val="0"/>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　（</w:t>
      </w:r>
      <w:r w:rsidR="00127A87" w:rsidRPr="00F1326A">
        <w:rPr>
          <w:rFonts w:ascii="ＭＳ 明朝" w:eastAsia="ＭＳ 明朝" w:cs="ＭＳ 明朝" w:hint="eastAsia"/>
          <w:color w:val="000000" w:themeColor="text1"/>
          <w:spacing w:val="2"/>
          <w:kern w:val="0"/>
          <w:szCs w:val="21"/>
          <w:lang w:val="ja-JP"/>
        </w:rPr>
        <w:t>補助金の交付</w:t>
      </w:r>
      <w:r w:rsidRPr="00F1326A">
        <w:rPr>
          <w:rFonts w:ascii="ＭＳ 明朝" w:eastAsia="ＭＳ 明朝" w:cs="ＭＳ 明朝" w:hint="eastAsia"/>
          <w:color w:val="000000" w:themeColor="text1"/>
          <w:spacing w:val="2"/>
          <w:kern w:val="0"/>
          <w:szCs w:val="21"/>
          <w:lang w:val="ja-JP"/>
        </w:rPr>
        <w:t>申請）</w:t>
      </w:r>
    </w:p>
    <w:p w:rsidR="00661C96" w:rsidRPr="00F1326A" w:rsidRDefault="00661C96"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第７条</w:t>
      </w:r>
      <w:r w:rsidR="00BC5705" w:rsidRPr="00F1326A">
        <w:rPr>
          <w:rFonts w:ascii="ＭＳ 明朝" w:eastAsia="ＭＳ 明朝" w:cs="ＭＳ 明朝" w:hint="eastAsia"/>
          <w:color w:val="000000" w:themeColor="text1"/>
          <w:spacing w:val="2"/>
          <w:kern w:val="0"/>
          <w:szCs w:val="21"/>
          <w:lang w:val="ja-JP"/>
        </w:rPr>
        <w:t xml:space="preserve">　補助金の交付を受けようとする者は、</w:t>
      </w:r>
      <w:r w:rsidR="0033442C" w:rsidRPr="00F1326A">
        <w:rPr>
          <w:rFonts w:ascii="ＭＳ 明朝" w:eastAsia="ＭＳ 明朝" w:cs="ＭＳ 明朝" w:hint="eastAsia"/>
          <w:color w:val="000000" w:themeColor="text1"/>
          <w:spacing w:val="2"/>
          <w:kern w:val="0"/>
          <w:szCs w:val="21"/>
          <w:lang w:val="ja-JP"/>
        </w:rPr>
        <w:t>サイクルスタンド</w:t>
      </w:r>
      <w:r w:rsidR="00E90C86" w:rsidRPr="00F1326A">
        <w:rPr>
          <w:rFonts w:ascii="ＭＳ 明朝" w:eastAsia="ＭＳ 明朝" w:cs="ＭＳ 明朝" w:hint="eastAsia"/>
          <w:color w:val="000000" w:themeColor="text1"/>
          <w:spacing w:val="2"/>
          <w:kern w:val="0"/>
          <w:szCs w:val="21"/>
          <w:lang w:val="ja-JP"/>
        </w:rPr>
        <w:t>設置</w:t>
      </w:r>
      <w:r w:rsidR="003353A9" w:rsidRPr="00F1326A">
        <w:rPr>
          <w:rFonts w:ascii="ＭＳ 明朝" w:eastAsia="ＭＳ 明朝" w:cs="ＭＳ 明朝" w:hint="eastAsia"/>
          <w:color w:val="000000" w:themeColor="text1"/>
          <w:spacing w:val="2"/>
          <w:kern w:val="0"/>
          <w:szCs w:val="21"/>
          <w:lang w:val="ja-JP"/>
        </w:rPr>
        <w:t>等</w:t>
      </w:r>
      <w:r w:rsidR="00E90C86" w:rsidRPr="00F1326A">
        <w:rPr>
          <w:rFonts w:ascii="ＭＳ 明朝" w:eastAsia="ＭＳ 明朝" w:cs="ＭＳ 明朝" w:hint="eastAsia"/>
          <w:color w:val="000000" w:themeColor="text1"/>
          <w:spacing w:val="2"/>
          <w:kern w:val="0"/>
          <w:szCs w:val="21"/>
          <w:lang w:val="ja-JP"/>
        </w:rPr>
        <w:t>補助金交付申請書兼請求書（</w:t>
      </w:r>
      <w:r w:rsidR="00BC5705" w:rsidRPr="00F1326A">
        <w:rPr>
          <w:rFonts w:ascii="ＭＳ 明朝" w:eastAsia="ＭＳ 明朝" w:cs="ＭＳ 明朝" w:hint="eastAsia"/>
          <w:color w:val="000000" w:themeColor="text1"/>
          <w:spacing w:val="2"/>
          <w:kern w:val="0"/>
          <w:szCs w:val="21"/>
          <w:lang w:val="ja-JP"/>
        </w:rPr>
        <w:t>別記</w:t>
      </w:r>
      <w:r w:rsidRPr="00F1326A">
        <w:rPr>
          <w:rFonts w:ascii="ＭＳ 明朝" w:eastAsia="ＭＳ 明朝" w:cs="ＭＳ 明朝" w:hint="eastAsia"/>
          <w:color w:val="000000" w:themeColor="text1"/>
          <w:spacing w:val="2"/>
          <w:kern w:val="0"/>
          <w:szCs w:val="21"/>
          <w:lang w:val="ja-JP"/>
        </w:rPr>
        <w:t>様式第１号</w:t>
      </w:r>
      <w:r w:rsidR="00E90C86" w:rsidRPr="00F1326A">
        <w:rPr>
          <w:rFonts w:ascii="ＭＳ 明朝" w:eastAsia="ＭＳ 明朝" w:cs="ＭＳ 明朝" w:hint="eastAsia"/>
          <w:color w:val="000000" w:themeColor="text1"/>
          <w:spacing w:val="2"/>
          <w:kern w:val="0"/>
          <w:szCs w:val="21"/>
          <w:lang w:val="ja-JP"/>
        </w:rPr>
        <w:t>）</w:t>
      </w:r>
      <w:r w:rsidRPr="00F1326A">
        <w:rPr>
          <w:rFonts w:ascii="ＭＳ 明朝" w:eastAsia="ＭＳ 明朝" w:cs="ＭＳ 明朝" w:hint="eastAsia"/>
          <w:color w:val="000000" w:themeColor="text1"/>
          <w:spacing w:val="2"/>
          <w:kern w:val="0"/>
          <w:szCs w:val="21"/>
          <w:lang w:val="ja-JP"/>
        </w:rPr>
        <w:t>に</w:t>
      </w:r>
      <w:r w:rsidR="00127A87" w:rsidRPr="00F1326A">
        <w:rPr>
          <w:rFonts w:ascii="ＭＳ 明朝" w:eastAsia="ＭＳ 明朝" w:cs="ＭＳ 明朝" w:hint="eastAsia"/>
          <w:color w:val="000000" w:themeColor="text1"/>
          <w:spacing w:val="2"/>
          <w:kern w:val="0"/>
          <w:szCs w:val="21"/>
          <w:lang w:val="ja-JP"/>
        </w:rPr>
        <w:t>市長が必要と認める書類を添付し、</w:t>
      </w:r>
      <w:r w:rsidRPr="00F1326A">
        <w:rPr>
          <w:rFonts w:ascii="ＭＳ 明朝" w:eastAsia="ＭＳ 明朝" w:cs="ＭＳ 明朝" w:hint="eastAsia"/>
          <w:color w:val="000000" w:themeColor="text1"/>
          <w:spacing w:val="2"/>
          <w:kern w:val="0"/>
          <w:szCs w:val="21"/>
          <w:lang w:val="ja-JP"/>
        </w:rPr>
        <w:t>市長に申請しなければならない。</w:t>
      </w:r>
    </w:p>
    <w:p w:rsidR="0070418B" w:rsidRPr="00F1326A" w:rsidRDefault="00BC5705"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２　前項の</w:t>
      </w:r>
      <w:r w:rsidR="00073D0B" w:rsidRPr="00F1326A">
        <w:rPr>
          <w:rFonts w:ascii="ＭＳ 明朝" w:eastAsia="ＭＳ 明朝" w:cs="ＭＳ 明朝" w:hint="eastAsia"/>
          <w:color w:val="000000" w:themeColor="text1"/>
          <w:spacing w:val="2"/>
          <w:kern w:val="0"/>
          <w:szCs w:val="21"/>
          <w:lang w:val="ja-JP"/>
        </w:rPr>
        <w:t>規定による</w:t>
      </w:r>
      <w:r w:rsidRPr="00F1326A">
        <w:rPr>
          <w:rFonts w:ascii="ＭＳ 明朝" w:eastAsia="ＭＳ 明朝" w:cs="ＭＳ 明朝" w:hint="eastAsia"/>
          <w:color w:val="000000" w:themeColor="text1"/>
          <w:spacing w:val="2"/>
          <w:kern w:val="0"/>
          <w:szCs w:val="21"/>
          <w:lang w:val="ja-JP"/>
        </w:rPr>
        <w:t>申請は、</w:t>
      </w:r>
      <w:r w:rsidR="00F42E1A" w:rsidRPr="00DA4DD9">
        <w:rPr>
          <w:rFonts w:ascii="ＭＳ 明朝" w:eastAsia="ＭＳ 明朝" w:cs="ＭＳ 明朝" w:hint="eastAsia"/>
          <w:spacing w:val="2"/>
          <w:kern w:val="0"/>
          <w:szCs w:val="21"/>
          <w:lang w:val="ja-JP"/>
        </w:rPr>
        <w:t>サイクルスタンドを設置した日の属する年度の３月31日まで</w:t>
      </w:r>
      <w:r w:rsidR="0070418B" w:rsidRPr="00F1326A">
        <w:rPr>
          <w:rFonts w:ascii="ＭＳ 明朝" w:eastAsia="ＭＳ 明朝" w:cs="ＭＳ 明朝" w:hint="eastAsia"/>
          <w:color w:val="000000" w:themeColor="text1"/>
          <w:spacing w:val="2"/>
          <w:kern w:val="0"/>
          <w:szCs w:val="21"/>
          <w:lang w:val="ja-JP"/>
        </w:rPr>
        <w:t>に行わなければならない。</w:t>
      </w:r>
    </w:p>
    <w:p w:rsidR="0024559D" w:rsidRPr="00F1326A" w:rsidRDefault="0024559D" w:rsidP="00A91918">
      <w:pPr>
        <w:autoSpaceDE w:val="0"/>
        <w:autoSpaceDN w:val="0"/>
        <w:adjustRightInd w:val="0"/>
        <w:rPr>
          <w:rFonts w:ascii="ＭＳ 明朝" w:eastAsia="ＭＳ 明朝" w:cs="ＭＳ 明朝"/>
          <w:color w:val="000000" w:themeColor="text1"/>
          <w:spacing w:val="2"/>
          <w:kern w:val="0"/>
          <w:szCs w:val="21"/>
          <w:lang w:val="ja-JP"/>
        </w:rPr>
      </w:pPr>
    </w:p>
    <w:p w:rsidR="0070418B" w:rsidRPr="00F1326A" w:rsidRDefault="00127A87" w:rsidP="00A91918">
      <w:pPr>
        <w:autoSpaceDE w:val="0"/>
        <w:autoSpaceDN w:val="0"/>
        <w:adjustRightInd w:val="0"/>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　（補助金の交付</w:t>
      </w:r>
      <w:r w:rsidR="00661C96" w:rsidRPr="00F1326A">
        <w:rPr>
          <w:rFonts w:ascii="ＭＳ 明朝" w:eastAsia="ＭＳ 明朝" w:cs="ＭＳ 明朝" w:hint="eastAsia"/>
          <w:color w:val="000000" w:themeColor="text1"/>
          <w:spacing w:val="2"/>
          <w:kern w:val="0"/>
          <w:szCs w:val="21"/>
          <w:lang w:val="ja-JP"/>
        </w:rPr>
        <w:t>決定）</w:t>
      </w:r>
    </w:p>
    <w:p w:rsidR="0097197E" w:rsidRPr="00F1326A" w:rsidRDefault="00661C96"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第８条</w:t>
      </w:r>
      <w:r w:rsidRPr="00F1326A">
        <w:rPr>
          <w:rFonts w:ascii="ＭＳ 明朝" w:eastAsia="ＭＳ 明朝" w:cs="ＭＳ 明朝" w:hint="eastAsia"/>
          <w:color w:val="000000" w:themeColor="text1"/>
          <w:spacing w:val="2"/>
          <w:kern w:val="0"/>
          <w:szCs w:val="21"/>
          <w:lang w:val="ja-JP"/>
        </w:rPr>
        <w:t xml:space="preserve">　市長は、</w:t>
      </w:r>
      <w:r w:rsidR="005712C9" w:rsidRPr="00F1326A">
        <w:rPr>
          <w:rFonts w:ascii="ＭＳ 明朝" w:eastAsia="ＭＳ 明朝" w:cs="ＭＳ 明朝" w:hint="eastAsia"/>
          <w:color w:val="000000" w:themeColor="text1"/>
          <w:spacing w:val="2"/>
          <w:kern w:val="0"/>
          <w:szCs w:val="21"/>
          <w:lang w:val="ja-JP"/>
        </w:rPr>
        <w:t>前条第１項の規定による申請があったときは、補</w:t>
      </w:r>
      <w:r w:rsidR="00073D0B" w:rsidRPr="00F1326A">
        <w:rPr>
          <w:rFonts w:ascii="ＭＳ 明朝" w:eastAsia="ＭＳ 明朝" w:cs="ＭＳ 明朝" w:hint="eastAsia"/>
          <w:color w:val="000000" w:themeColor="text1"/>
          <w:spacing w:val="2"/>
          <w:kern w:val="0"/>
          <w:szCs w:val="21"/>
          <w:lang w:val="ja-JP"/>
        </w:rPr>
        <w:t>助金の交付の可否を審査し、補助金を交付することに決定したときは</w:t>
      </w:r>
      <w:r w:rsidR="0033442C" w:rsidRPr="00F1326A">
        <w:rPr>
          <w:rFonts w:ascii="ＭＳ 明朝" w:eastAsia="ＭＳ 明朝" w:cs="ＭＳ 明朝" w:hint="eastAsia"/>
          <w:color w:val="000000" w:themeColor="text1"/>
          <w:spacing w:val="2"/>
          <w:kern w:val="0"/>
          <w:szCs w:val="21"/>
          <w:lang w:val="ja-JP"/>
        </w:rPr>
        <w:t>サイクルスタンド</w:t>
      </w:r>
      <w:r w:rsidR="005712C9" w:rsidRPr="00F1326A">
        <w:rPr>
          <w:rFonts w:ascii="ＭＳ 明朝" w:eastAsia="ＭＳ 明朝" w:cs="ＭＳ 明朝" w:hint="eastAsia"/>
          <w:color w:val="000000" w:themeColor="text1"/>
          <w:spacing w:val="2"/>
          <w:kern w:val="0"/>
          <w:szCs w:val="21"/>
          <w:lang w:val="ja-JP"/>
        </w:rPr>
        <w:t>設置</w:t>
      </w:r>
      <w:r w:rsidR="003353A9" w:rsidRPr="00F1326A">
        <w:rPr>
          <w:rFonts w:ascii="ＭＳ 明朝" w:eastAsia="ＭＳ 明朝" w:cs="ＭＳ 明朝" w:hint="eastAsia"/>
          <w:color w:val="000000" w:themeColor="text1"/>
          <w:spacing w:val="2"/>
          <w:kern w:val="0"/>
          <w:szCs w:val="21"/>
          <w:lang w:val="ja-JP"/>
        </w:rPr>
        <w:t>等</w:t>
      </w:r>
      <w:r w:rsidR="005712C9" w:rsidRPr="00F1326A">
        <w:rPr>
          <w:rFonts w:ascii="ＭＳ 明朝" w:eastAsia="ＭＳ 明朝" w:cs="ＭＳ 明朝" w:hint="eastAsia"/>
          <w:color w:val="000000" w:themeColor="text1"/>
          <w:spacing w:val="2"/>
          <w:kern w:val="0"/>
          <w:szCs w:val="21"/>
          <w:lang w:val="ja-JP"/>
        </w:rPr>
        <w:t>補助金交付決定通知書（別記様式第２号）により、補助金を交付しないと決定したときは</w:t>
      </w:r>
      <w:r w:rsidR="0033442C" w:rsidRPr="00F1326A">
        <w:rPr>
          <w:rFonts w:ascii="ＭＳ 明朝" w:eastAsia="ＭＳ 明朝" w:cs="ＭＳ 明朝" w:hint="eastAsia"/>
          <w:color w:val="000000" w:themeColor="text1"/>
          <w:spacing w:val="2"/>
          <w:kern w:val="0"/>
          <w:szCs w:val="21"/>
          <w:lang w:val="ja-JP"/>
        </w:rPr>
        <w:t>サイクルスタンド</w:t>
      </w:r>
      <w:r w:rsidR="005712C9" w:rsidRPr="00F1326A">
        <w:rPr>
          <w:rFonts w:ascii="ＭＳ 明朝" w:eastAsia="ＭＳ 明朝" w:cs="ＭＳ 明朝" w:hint="eastAsia"/>
          <w:color w:val="000000" w:themeColor="text1"/>
          <w:spacing w:val="2"/>
          <w:kern w:val="0"/>
          <w:szCs w:val="21"/>
          <w:lang w:val="ja-JP"/>
        </w:rPr>
        <w:t>設置</w:t>
      </w:r>
      <w:r w:rsidR="003353A9" w:rsidRPr="00F1326A">
        <w:rPr>
          <w:rFonts w:ascii="ＭＳ 明朝" w:eastAsia="ＭＳ 明朝" w:cs="ＭＳ 明朝" w:hint="eastAsia"/>
          <w:color w:val="000000" w:themeColor="text1"/>
          <w:spacing w:val="2"/>
          <w:kern w:val="0"/>
          <w:szCs w:val="21"/>
          <w:lang w:val="ja-JP"/>
        </w:rPr>
        <w:t>等</w:t>
      </w:r>
      <w:r w:rsidR="005712C9" w:rsidRPr="00F1326A">
        <w:rPr>
          <w:rFonts w:ascii="ＭＳ 明朝" w:eastAsia="ＭＳ 明朝" w:cs="ＭＳ 明朝" w:hint="eastAsia"/>
          <w:color w:val="000000" w:themeColor="text1"/>
          <w:spacing w:val="2"/>
          <w:kern w:val="0"/>
          <w:szCs w:val="21"/>
          <w:lang w:val="ja-JP"/>
        </w:rPr>
        <w:t>補助金不交付決定通知書（別記様式第３号）により</w:t>
      </w:r>
      <w:r w:rsidR="00A91918" w:rsidRPr="00F1326A">
        <w:rPr>
          <w:rFonts w:ascii="ＭＳ 明朝" w:eastAsia="ＭＳ 明朝" w:cs="ＭＳ 明朝" w:hint="eastAsia"/>
          <w:color w:val="000000" w:themeColor="text1"/>
          <w:spacing w:val="2"/>
          <w:kern w:val="0"/>
          <w:szCs w:val="21"/>
          <w:lang w:val="ja-JP"/>
        </w:rPr>
        <w:t>当該申請のあった</w:t>
      </w:r>
      <w:r w:rsidR="005712C9" w:rsidRPr="00F1326A">
        <w:rPr>
          <w:rFonts w:ascii="ＭＳ 明朝" w:eastAsia="ＭＳ 明朝" w:cs="ＭＳ 明朝" w:hint="eastAsia"/>
          <w:color w:val="000000" w:themeColor="text1"/>
          <w:spacing w:val="2"/>
          <w:kern w:val="0"/>
          <w:szCs w:val="21"/>
          <w:lang w:val="ja-JP"/>
        </w:rPr>
        <w:t>者に通知するものとする。</w:t>
      </w:r>
    </w:p>
    <w:p w:rsidR="009A3F70" w:rsidRPr="00F1326A" w:rsidRDefault="009A3F70"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２　</w:t>
      </w:r>
      <w:r w:rsidR="004F28A3" w:rsidRPr="00F1326A">
        <w:rPr>
          <w:rFonts w:ascii="ＭＳ 明朝" w:eastAsia="ＭＳ 明朝" w:cs="ＭＳ 明朝" w:hint="eastAsia"/>
          <w:color w:val="000000" w:themeColor="text1"/>
          <w:spacing w:val="2"/>
          <w:kern w:val="0"/>
          <w:szCs w:val="21"/>
          <w:lang w:val="ja-JP"/>
        </w:rPr>
        <w:t>市長は、前項の規定により補助金の交付</w:t>
      </w:r>
      <w:r w:rsidR="00BC5705" w:rsidRPr="00F1326A">
        <w:rPr>
          <w:rFonts w:ascii="ＭＳ 明朝" w:eastAsia="ＭＳ 明朝" w:cs="ＭＳ 明朝" w:hint="eastAsia"/>
          <w:color w:val="000000" w:themeColor="text1"/>
          <w:spacing w:val="2"/>
          <w:kern w:val="0"/>
          <w:szCs w:val="21"/>
          <w:lang w:val="ja-JP"/>
        </w:rPr>
        <w:t>を</w:t>
      </w:r>
      <w:r w:rsidR="004F28A3" w:rsidRPr="00F1326A">
        <w:rPr>
          <w:rFonts w:ascii="ＭＳ 明朝" w:eastAsia="ＭＳ 明朝" w:cs="ＭＳ 明朝" w:hint="eastAsia"/>
          <w:color w:val="000000" w:themeColor="text1"/>
          <w:spacing w:val="2"/>
          <w:kern w:val="0"/>
          <w:szCs w:val="21"/>
          <w:lang w:val="ja-JP"/>
        </w:rPr>
        <w:t>決定したときは、速やかに当該補助金を交付するものとする。</w:t>
      </w:r>
    </w:p>
    <w:p w:rsidR="0024559D" w:rsidRPr="00F1326A" w:rsidRDefault="0024559D"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p>
    <w:p w:rsidR="007729EE" w:rsidRPr="00F1326A" w:rsidRDefault="007729EE"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　（</w:t>
      </w:r>
      <w:r w:rsidR="00551D80" w:rsidRPr="00F1326A">
        <w:rPr>
          <w:rFonts w:ascii="ＭＳ 明朝" w:eastAsia="ＭＳ 明朝" w:cs="ＭＳ 明朝" w:hint="eastAsia"/>
          <w:color w:val="000000" w:themeColor="text1"/>
          <w:spacing w:val="2"/>
          <w:kern w:val="0"/>
          <w:szCs w:val="21"/>
          <w:lang w:val="ja-JP"/>
        </w:rPr>
        <w:t>補助金</w:t>
      </w:r>
      <w:r w:rsidR="00663B6C" w:rsidRPr="00F1326A">
        <w:rPr>
          <w:rFonts w:ascii="ＭＳ 明朝" w:eastAsia="ＭＳ 明朝" w:cs="ＭＳ 明朝" w:hint="eastAsia"/>
          <w:color w:val="000000" w:themeColor="text1"/>
          <w:spacing w:val="2"/>
          <w:kern w:val="0"/>
          <w:szCs w:val="21"/>
          <w:lang w:val="ja-JP"/>
        </w:rPr>
        <w:t>交付台帳の整備</w:t>
      </w:r>
      <w:r w:rsidRPr="00F1326A">
        <w:rPr>
          <w:rFonts w:ascii="ＭＳ 明朝" w:eastAsia="ＭＳ 明朝" w:cs="ＭＳ 明朝" w:hint="eastAsia"/>
          <w:color w:val="000000" w:themeColor="text1"/>
          <w:spacing w:val="2"/>
          <w:kern w:val="0"/>
          <w:szCs w:val="21"/>
          <w:lang w:val="ja-JP"/>
        </w:rPr>
        <w:t>）</w:t>
      </w:r>
    </w:p>
    <w:p w:rsidR="008A618A" w:rsidRPr="00F1326A" w:rsidRDefault="00DB205F"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ゴシック" w:eastAsia="BIZ UDゴシック" w:hAnsi="ＭＳ ゴシック" w:cs="ＭＳ 明朝" w:hint="eastAsia"/>
          <w:color w:val="000000" w:themeColor="text1"/>
          <w:spacing w:val="2"/>
          <w:kern w:val="0"/>
          <w:szCs w:val="21"/>
          <w:lang w:val="ja-JP"/>
        </w:rPr>
        <w:t>第９条</w:t>
      </w:r>
      <w:r w:rsidR="00D1287D" w:rsidRPr="00F1326A">
        <w:rPr>
          <w:rFonts w:ascii="ＭＳ 明朝" w:eastAsia="ＭＳ 明朝" w:cs="ＭＳ 明朝" w:hint="eastAsia"/>
          <w:color w:val="000000" w:themeColor="text1"/>
          <w:spacing w:val="2"/>
          <w:kern w:val="0"/>
          <w:szCs w:val="21"/>
          <w:lang w:val="ja-JP"/>
        </w:rPr>
        <w:t xml:space="preserve">　市長は、補助金の交付状況を把握</w:t>
      </w:r>
      <w:r w:rsidR="00551D80" w:rsidRPr="00F1326A">
        <w:rPr>
          <w:rFonts w:ascii="ＭＳ 明朝" w:eastAsia="ＭＳ 明朝" w:cs="ＭＳ 明朝" w:hint="eastAsia"/>
          <w:color w:val="000000" w:themeColor="text1"/>
          <w:spacing w:val="2"/>
          <w:kern w:val="0"/>
          <w:szCs w:val="21"/>
          <w:lang w:val="ja-JP"/>
        </w:rPr>
        <w:t>するため</w:t>
      </w:r>
      <w:r w:rsidR="008A618A" w:rsidRPr="00F1326A">
        <w:rPr>
          <w:rFonts w:ascii="ＭＳ 明朝" w:eastAsia="ＭＳ 明朝" w:cs="ＭＳ 明朝" w:hint="eastAsia"/>
          <w:color w:val="000000" w:themeColor="text1"/>
          <w:spacing w:val="2"/>
          <w:kern w:val="0"/>
          <w:szCs w:val="21"/>
          <w:lang w:val="ja-JP"/>
        </w:rPr>
        <w:t>、</w:t>
      </w:r>
      <w:r w:rsidR="0033442C" w:rsidRPr="00F1326A">
        <w:rPr>
          <w:rFonts w:ascii="ＭＳ 明朝" w:eastAsia="ＭＳ 明朝" w:cs="ＭＳ 明朝" w:hint="eastAsia"/>
          <w:color w:val="000000" w:themeColor="text1"/>
          <w:spacing w:val="2"/>
          <w:kern w:val="0"/>
          <w:szCs w:val="21"/>
          <w:lang w:val="ja-JP"/>
        </w:rPr>
        <w:t>サイクルスタンド</w:t>
      </w:r>
      <w:r w:rsidR="00D1287D" w:rsidRPr="00F1326A">
        <w:rPr>
          <w:rFonts w:ascii="ＭＳ 明朝" w:eastAsia="ＭＳ 明朝" w:cs="ＭＳ 明朝" w:hint="eastAsia"/>
          <w:color w:val="000000" w:themeColor="text1"/>
          <w:spacing w:val="2"/>
          <w:kern w:val="0"/>
          <w:szCs w:val="21"/>
          <w:lang w:val="ja-JP"/>
        </w:rPr>
        <w:t>設置</w:t>
      </w:r>
      <w:r w:rsidR="003353A9" w:rsidRPr="00F1326A">
        <w:rPr>
          <w:rFonts w:ascii="ＭＳ 明朝" w:eastAsia="ＭＳ 明朝" w:cs="ＭＳ 明朝" w:hint="eastAsia"/>
          <w:color w:val="000000" w:themeColor="text1"/>
          <w:spacing w:val="2"/>
          <w:kern w:val="0"/>
          <w:szCs w:val="21"/>
          <w:lang w:val="ja-JP"/>
        </w:rPr>
        <w:t>等</w:t>
      </w:r>
      <w:r w:rsidR="00D1287D" w:rsidRPr="00F1326A">
        <w:rPr>
          <w:rFonts w:ascii="ＭＳ 明朝" w:eastAsia="ＭＳ 明朝" w:cs="ＭＳ 明朝" w:hint="eastAsia"/>
          <w:color w:val="000000" w:themeColor="text1"/>
          <w:spacing w:val="2"/>
          <w:kern w:val="0"/>
          <w:szCs w:val="21"/>
          <w:lang w:val="ja-JP"/>
        </w:rPr>
        <w:t>補助金交付台帳（</w:t>
      </w:r>
      <w:r w:rsidR="005712C9" w:rsidRPr="00F1326A">
        <w:rPr>
          <w:rFonts w:ascii="ＭＳ 明朝" w:eastAsia="ＭＳ 明朝" w:cs="ＭＳ 明朝" w:hint="eastAsia"/>
          <w:color w:val="000000" w:themeColor="text1"/>
          <w:spacing w:val="2"/>
          <w:kern w:val="0"/>
          <w:szCs w:val="21"/>
          <w:lang w:val="ja-JP"/>
        </w:rPr>
        <w:t>別記様式第４</w:t>
      </w:r>
      <w:r w:rsidRPr="00F1326A">
        <w:rPr>
          <w:rFonts w:ascii="ＭＳ 明朝" w:eastAsia="ＭＳ 明朝" w:cs="ＭＳ 明朝" w:hint="eastAsia"/>
          <w:color w:val="000000" w:themeColor="text1"/>
          <w:spacing w:val="2"/>
          <w:kern w:val="0"/>
          <w:szCs w:val="21"/>
          <w:lang w:val="ja-JP"/>
        </w:rPr>
        <w:t>号</w:t>
      </w:r>
      <w:r w:rsidR="00D1287D" w:rsidRPr="00F1326A">
        <w:rPr>
          <w:rFonts w:ascii="ＭＳ 明朝" w:eastAsia="ＭＳ 明朝" w:cs="ＭＳ 明朝" w:hint="eastAsia"/>
          <w:color w:val="000000" w:themeColor="text1"/>
          <w:spacing w:val="2"/>
          <w:kern w:val="0"/>
          <w:szCs w:val="21"/>
          <w:lang w:val="ja-JP"/>
        </w:rPr>
        <w:t>）を備え付ける</w:t>
      </w:r>
      <w:r w:rsidR="008A618A" w:rsidRPr="00F1326A">
        <w:rPr>
          <w:rFonts w:ascii="ＭＳ 明朝" w:eastAsia="ＭＳ 明朝" w:cs="ＭＳ 明朝" w:hint="eastAsia"/>
          <w:color w:val="000000" w:themeColor="text1"/>
          <w:spacing w:val="2"/>
          <w:kern w:val="0"/>
          <w:szCs w:val="21"/>
          <w:lang w:val="ja-JP"/>
        </w:rPr>
        <w:t>ものとする。</w:t>
      </w:r>
    </w:p>
    <w:p w:rsidR="0024559D" w:rsidRPr="00F1326A" w:rsidRDefault="0024559D" w:rsidP="00A91918">
      <w:pPr>
        <w:autoSpaceDE w:val="0"/>
        <w:autoSpaceDN w:val="0"/>
        <w:adjustRightInd w:val="0"/>
        <w:ind w:leftChars="100" w:left="221"/>
        <w:rPr>
          <w:rFonts w:ascii="ＭＳ 明朝" w:eastAsia="ＭＳ 明朝" w:cs="ＭＳ 明朝"/>
          <w:color w:val="000000" w:themeColor="text1"/>
          <w:spacing w:val="2"/>
          <w:kern w:val="0"/>
          <w:szCs w:val="21"/>
          <w:lang w:val="ja-JP"/>
        </w:rPr>
      </w:pPr>
    </w:p>
    <w:p w:rsidR="00B05054" w:rsidRPr="00F1326A" w:rsidRDefault="00B05054" w:rsidP="00A91918">
      <w:pPr>
        <w:autoSpaceDE w:val="0"/>
        <w:autoSpaceDN w:val="0"/>
        <w:adjustRightInd w:val="0"/>
        <w:ind w:leftChars="100" w:left="221"/>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（調査等）</w:t>
      </w:r>
    </w:p>
    <w:p w:rsidR="00B05054" w:rsidRPr="00F1326A" w:rsidRDefault="00B05054"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第</w:t>
      </w:r>
      <w:r w:rsidR="00BC5705" w:rsidRPr="00F1326A">
        <w:rPr>
          <w:rFonts w:ascii="BIZ UDゴシック" w:eastAsia="BIZ UDゴシック" w:hAnsi="BIZ UDゴシック" w:cs="ＭＳ 明朝"/>
          <w:color w:val="000000" w:themeColor="text1"/>
          <w:spacing w:val="2"/>
          <w:kern w:val="0"/>
          <w:szCs w:val="21"/>
          <w:lang w:val="ja-JP"/>
        </w:rPr>
        <w:t>10</w:t>
      </w:r>
      <w:r w:rsidRPr="00F1326A">
        <w:rPr>
          <w:rFonts w:ascii="BIZ UDゴシック" w:eastAsia="BIZ UDゴシック" w:hAnsi="BIZ UDゴシック" w:cs="ＭＳ 明朝" w:hint="eastAsia"/>
          <w:color w:val="000000" w:themeColor="text1"/>
          <w:spacing w:val="2"/>
          <w:kern w:val="0"/>
          <w:szCs w:val="21"/>
          <w:lang w:val="ja-JP"/>
        </w:rPr>
        <w:t>条</w:t>
      </w:r>
      <w:r w:rsidRPr="00F1326A">
        <w:rPr>
          <w:rFonts w:ascii="ＭＳ 明朝" w:eastAsia="ＭＳ 明朝" w:cs="ＭＳ 明朝" w:hint="eastAsia"/>
          <w:color w:val="000000" w:themeColor="text1"/>
          <w:spacing w:val="2"/>
          <w:kern w:val="0"/>
          <w:szCs w:val="21"/>
          <w:lang w:val="ja-JP"/>
        </w:rPr>
        <w:t xml:space="preserve">　市長は、必要があると認めたときは、補助金の交付を受けた者について調査し、又は報告を求めることができる。</w:t>
      </w:r>
    </w:p>
    <w:p w:rsidR="0024559D" w:rsidRPr="00F1326A" w:rsidRDefault="0024559D"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p>
    <w:p w:rsidR="00551D80" w:rsidRPr="00F1326A" w:rsidRDefault="00551D80" w:rsidP="00A91918">
      <w:pPr>
        <w:autoSpaceDE w:val="0"/>
        <w:autoSpaceDN w:val="0"/>
        <w:adjustRightInd w:val="0"/>
        <w:ind w:leftChars="100" w:left="221"/>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（補助金の交付決定の取消し）</w:t>
      </w:r>
    </w:p>
    <w:p w:rsidR="00551D80" w:rsidRPr="00F1326A" w:rsidRDefault="00551D80"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第</w:t>
      </w:r>
      <w:r w:rsidRPr="00F1326A">
        <w:rPr>
          <w:rFonts w:ascii="BIZ UDゴシック" w:eastAsia="BIZ UDゴシック" w:hAnsi="BIZ UDゴシック" w:cs="ＭＳ 明朝"/>
          <w:color w:val="000000" w:themeColor="text1"/>
          <w:spacing w:val="2"/>
          <w:kern w:val="0"/>
          <w:szCs w:val="21"/>
          <w:lang w:val="ja-JP"/>
        </w:rPr>
        <w:t>11</w:t>
      </w:r>
      <w:r w:rsidRPr="00F1326A">
        <w:rPr>
          <w:rFonts w:ascii="BIZ UDゴシック" w:eastAsia="BIZ UDゴシック" w:hAnsi="BIZ UDゴシック" w:cs="ＭＳ 明朝" w:hint="eastAsia"/>
          <w:color w:val="000000" w:themeColor="text1"/>
          <w:spacing w:val="2"/>
          <w:kern w:val="0"/>
          <w:szCs w:val="21"/>
          <w:lang w:val="ja-JP"/>
        </w:rPr>
        <w:t>条</w:t>
      </w:r>
      <w:r w:rsidRPr="00F1326A">
        <w:rPr>
          <w:rFonts w:ascii="ＭＳ 明朝" w:eastAsia="ＭＳ 明朝" w:cs="ＭＳ 明朝" w:hint="eastAsia"/>
          <w:color w:val="000000" w:themeColor="text1"/>
          <w:spacing w:val="2"/>
          <w:kern w:val="0"/>
          <w:szCs w:val="21"/>
          <w:lang w:val="ja-JP"/>
        </w:rPr>
        <w:t xml:space="preserve">　市長は、補助金の交付決定を受けた者が次の各号のいずれかに該当することが判明したときは、その者に係る交付決定を取</w:t>
      </w:r>
      <w:r w:rsidR="00A91918" w:rsidRPr="00F1326A">
        <w:rPr>
          <w:rFonts w:ascii="ＭＳ 明朝" w:eastAsia="ＭＳ 明朝" w:cs="ＭＳ 明朝" w:hint="eastAsia"/>
          <w:color w:val="000000" w:themeColor="text1"/>
          <w:spacing w:val="2"/>
          <w:kern w:val="0"/>
          <w:szCs w:val="21"/>
          <w:lang w:val="ja-JP"/>
        </w:rPr>
        <w:t>り</w:t>
      </w:r>
      <w:r w:rsidRPr="00F1326A">
        <w:rPr>
          <w:rFonts w:ascii="ＭＳ 明朝" w:eastAsia="ＭＳ 明朝" w:cs="ＭＳ 明朝" w:hint="eastAsia"/>
          <w:color w:val="000000" w:themeColor="text1"/>
          <w:spacing w:val="2"/>
          <w:kern w:val="0"/>
          <w:szCs w:val="21"/>
          <w:lang w:val="ja-JP"/>
        </w:rPr>
        <w:t>消すことができる。ただし、市長がやむを得ないと認めたときは、この限りでない。</w:t>
      </w:r>
    </w:p>
    <w:p w:rsidR="00551D80" w:rsidRPr="00F1326A" w:rsidRDefault="00551D80" w:rsidP="00A91918">
      <w:pPr>
        <w:autoSpaceDE w:val="0"/>
        <w:autoSpaceDN w:val="0"/>
        <w:adjustRightInd w:val="0"/>
        <w:ind w:leftChars="100" w:left="221"/>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lastRenderedPageBreak/>
        <w:t>⑴　虚偽の申請その他不正な手段により補助金の交付を受けたとき。</w:t>
      </w:r>
    </w:p>
    <w:p w:rsidR="00551D80" w:rsidRPr="00F1326A" w:rsidRDefault="00551D80" w:rsidP="00A91918">
      <w:pPr>
        <w:autoSpaceDE w:val="0"/>
        <w:autoSpaceDN w:val="0"/>
        <w:adjustRightInd w:val="0"/>
        <w:ind w:leftChars="100" w:left="221"/>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⑵　その他市長が補助金を交付することが適当でないと認める事由があるとき。</w:t>
      </w:r>
    </w:p>
    <w:p w:rsidR="00551D80" w:rsidRPr="00F1326A" w:rsidRDefault="00551D80" w:rsidP="0033442C">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２　市長は、前項の規定により補助金の交付を取</w:t>
      </w:r>
      <w:r w:rsidR="00A91918" w:rsidRPr="00F1326A">
        <w:rPr>
          <w:rFonts w:ascii="ＭＳ 明朝" w:eastAsia="ＭＳ 明朝" w:cs="ＭＳ 明朝" w:hint="eastAsia"/>
          <w:color w:val="000000" w:themeColor="text1"/>
          <w:spacing w:val="2"/>
          <w:kern w:val="0"/>
          <w:szCs w:val="21"/>
          <w:lang w:val="ja-JP"/>
        </w:rPr>
        <w:t>り</w:t>
      </w:r>
      <w:r w:rsidRPr="00F1326A">
        <w:rPr>
          <w:rFonts w:ascii="ＭＳ 明朝" w:eastAsia="ＭＳ 明朝" w:cs="ＭＳ 明朝" w:hint="eastAsia"/>
          <w:color w:val="000000" w:themeColor="text1"/>
          <w:spacing w:val="2"/>
          <w:kern w:val="0"/>
          <w:szCs w:val="21"/>
          <w:lang w:val="ja-JP"/>
        </w:rPr>
        <w:t>消したときは、</w:t>
      </w:r>
      <w:r w:rsidR="0033442C" w:rsidRPr="00F1326A">
        <w:rPr>
          <w:rFonts w:ascii="ＭＳ 明朝" w:eastAsia="ＭＳ 明朝" w:cs="ＭＳ 明朝" w:hint="eastAsia"/>
          <w:color w:val="000000" w:themeColor="text1"/>
          <w:spacing w:val="2"/>
          <w:kern w:val="0"/>
          <w:szCs w:val="21"/>
          <w:lang w:val="ja-JP"/>
        </w:rPr>
        <w:t>サイクルスタンド</w:t>
      </w:r>
      <w:r w:rsidR="00C10152" w:rsidRPr="00F1326A">
        <w:rPr>
          <w:rFonts w:ascii="ＭＳ 明朝" w:eastAsia="ＭＳ 明朝" w:cs="ＭＳ 明朝" w:hint="eastAsia"/>
          <w:color w:val="000000" w:themeColor="text1"/>
          <w:spacing w:val="2"/>
          <w:kern w:val="0"/>
          <w:szCs w:val="21"/>
          <w:lang w:val="ja-JP"/>
        </w:rPr>
        <w:t>設置</w:t>
      </w:r>
      <w:r w:rsidR="003353A9" w:rsidRPr="00F1326A">
        <w:rPr>
          <w:rFonts w:ascii="ＭＳ 明朝" w:eastAsia="ＭＳ 明朝" w:cs="ＭＳ 明朝" w:hint="eastAsia"/>
          <w:color w:val="000000" w:themeColor="text1"/>
          <w:spacing w:val="2"/>
          <w:kern w:val="0"/>
          <w:szCs w:val="21"/>
          <w:lang w:val="ja-JP"/>
        </w:rPr>
        <w:t>等</w:t>
      </w:r>
      <w:r w:rsidR="00C10152" w:rsidRPr="00F1326A">
        <w:rPr>
          <w:rFonts w:ascii="ＭＳ 明朝" w:eastAsia="ＭＳ 明朝" w:cs="ＭＳ 明朝" w:hint="eastAsia"/>
          <w:color w:val="000000" w:themeColor="text1"/>
          <w:spacing w:val="2"/>
          <w:kern w:val="0"/>
          <w:szCs w:val="21"/>
          <w:lang w:val="ja-JP"/>
        </w:rPr>
        <w:t>補助金交付</w:t>
      </w:r>
      <w:r w:rsidRPr="00F1326A">
        <w:rPr>
          <w:rFonts w:ascii="ＭＳ 明朝" w:eastAsia="ＭＳ 明朝" w:cs="ＭＳ 明朝" w:hint="eastAsia"/>
          <w:color w:val="000000" w:themeColor="text1"/>
          <w:spacing w:val="2"/>
          <w:kern w:val="0"/>
          <w:szCs w:val="21"/>
          <w:lang w:val="ja-JP"/>
        </w:rPr>
        <w:t>決定取消通知書（別記様式第</w:t>
      </w:r>
      <w:r w:rsidR="005712C9" w:rsidRPr="00F1326A">
        <w:rPr>
          <w:rFonts w:ascii="ＭＳ 明朝" w:eastAsia="ＭＳ 明朝" w:cs="ＭＳ 明朝" w:hint="eastAsia"/>
          <w:color w:val="000000" w:themeColor="text1"/>
          <w:spacing w:val="2"/>
          <w:kern w:val="0"/>
          <w:szCs w:val="21"/>
          <w:lang w:val="ja-JP"/>
        </w:rPr>
        <w:t>５</w:t>
      </w:r>
      <w:r w:rsidRPr="00F1326A">
        <w:rPr>
          <w:rFonts w:ascii="ＭＳ 明朝" w:eastAsia="ＭＳ 明朝" w:cs="ＭＳ 明朝" w:hint="eastAsia"/>
          <w:color w:val="000000" w:themeColor="text1"/>
          <w:spacing w:val="2"/>
          <w:kern w:val="0"/>
          <w:szCs w:val="21"/>
          <w:lang w:val="ja-JP"/>
        </w:rPr>
        <w:t>号）により当該取消しをした者に通知するものとする。</w:t>
      </w:r>
    </w:p>
    <w:p w:rsidR="00551D80" w:rsidRPr="00F1326A" w:rsidRDefault="00551D80" w:rsidP="00A91918">
      <w:pPr>
        <w:autoSpaceDE w:val="0"/>
        <w:autoSpaceDN w:val="0"/>
        <w:adjustRightInd w:val="0"/>
        <w:rPr>
          <w:rFonts w:ascii="ＭＳ 明朝" w:eastAsia="ＭＳ 明朝" w:cs="ＭＳ 明朝"/>
          <w:color w:val="000000" w:themeColor="text1"/>
          <w:spacing w:val="2"/>
          <w:kern w:val="0"/>
          <w:szCs w:val="21"/>
          <w:lang w:val="ja-JP"/>
        </w:rPr>
      </w:pPr>
    </w:p>
    <w:p w:rsidR="00B05054" w:rsidRPr="00F1326A" w:rsidRDefault="00BC5705"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　（補助金の返還</w:t>
      </w:r>
      <w:r w:rsidR="00B05054" w:rsidRPr="00F1326A">
        <w:rPr>
          <w:rFonts w:ascii="ＭＳ 明朝" w:eastAsia="ＭＳ 明朝" w:cs="ＭＳ 明朝" w:hint="eastAsia"/>
          <w:color w:val="000000" w:themeColor="text1"/>
          <w:spacing w:val="2"/>
          <w:kern w:val="0"/>
          <w:szCs w:val="21"/>
          <w:lang w:val="ja-JP"/>
        </w:rPr>
        <w:t>）</w:t>
      </w:r>
    </w:p>
    <w:p w:rsidR="00C10152" w:rsidRPr="00F1326A" w:rsidRDefault="00B05054"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第</w:t>
      </w:r>
      <w:r w:rsidR="00551D80" w:rsidRPr="00F1326A">
        <w:rPr>
          <w:rFonts w:ascii="BIZ UDゴシック" w:eastAsia="BIZ UDゴシック" w:hAnsi="BIZ UDゴシック" w:cs="ＭＳ 明朝"/>
          <w:color w:val="000000" w:themeColor="text1"/>
          <w:spacing w:val="2"/>
          <w:kern w:val="0"/>
          <w:szCs w:val="21"/>
          <w:lang w:val="ja-JP"/>
        </w:rPr>
        <w:t>12</w:t>
      </w:r>
      <w:r w:rsidR="00767FA8" w:rsidRPr="00F1326A">
        <w:rPr>
          <w:rFonts w:ascii="BIZ UDゴシック" w:eastAsia="BIZ UDゴシック" w:hAnsi="BIZ UDゴシック" w:cs="ＭＳ 明朝" w:hint="eastAsia"/>
          <w:color w:val="000000" w:themeColor="text1"/>
          <w:spacing w:val="2"/>
          <w:kern w:val="0"/>
          <w:szCs w:val="21"/>
          <w:lang w:val="ja-JP"/>
        </w:rPr>
        <w:t>条</w:t>
      </w:r>
      <w:r w:rsidR="00767FA8" w:rsidRPr="00F1326A">
        <w:rPr>
          <w:rFonts w:ascii="ＭＳ 明朝" w:eastAsia="ＭＳ 明朝" w:cs="ＭＳ 明朝" w:hint="eastAsia"/>
          <w:color w:val="000000" w:themeColor="text1"/>
          <w:spacing w:val="2"/>
          <w:kern w:val="0"/>
          <w:szCs w:val="21"/>
          <w:lang w:val="ja-JP"/>
        </w:rPr>
        <w:t xml:space="preserve">　</w:t>
      </w:r>
      <w:r w:rsidR="00C10152" w:rsidRPr="00F1326A">
        <w:rPr>
          <w:rFonts w:ascii="ＭＳ 明朝" w:eastAsia="ＭＳ 明朝" w:cs="ＭＳ 明朝" w:hint="eastAsia"/>
          <w:color w:val="000000" w:themeColor="text1"/>
          <w:spacing w:val="2"/>
          <w:kern w:val="0"/>
          <w:szCs w:val="21"/>
          <w:lang w:val="ja-JP"/>
        </w:rPr>
        <w:t>市長は、前条の規定により補助金の交付決定を取</w:t>
      </w:r>
      <w:r w:rsidR="00A91918" w:rsidRPr="00F1326A">
        <w:rPr>
          <w:rFonts w:ascii="ＭＳ 明朝" w:eastAsia="ＭＳ 明朝" w:cs="ＭＳ 明朝" w:hint="eastAsia"/>
          <w:color w:val="000000" w:themeColor="text1"/>
          <w:spacing w:val="2"/>
          <w:kern w:val="0"/>
          <w:szCs w:val="21"/>
          <w:lang w:val="ja-JP"/>
        </w:rPr>
        <w:t>り</w:t>
      </w:r>
      <w:r w:rsidR="00C10152" w:rsidRPr="00F1326A">
        <w:rPr>
          <w:rFonts w:ascii="ＭＳ 明朝" w:eastAsia="ＭＳ 明朝" w:cs="ＭＳ 明朝" w:hint="eastAsia"/>
          <w:color w:val="000000" w:themeColor="text1"/>
          <w:spacing w:val="2"/>
          <w:kern w:val="0"/>
          <w:szCs w:val="21"/>
          <w:lang w:val="ja-JP"/>
        </w:rPr>
        <w:t>消した場合において、その者に対し既に交付した補助金があるときは、</w:t>
      </w:r>
      <w:r w:rsidR="0033442C" w:rsidRPr="00F1326A">
        <w:rPr>
          <w:rFonts w:ascii="ＭＳ 明朝" w:eastAsia="ＭＳ 明朝" w:cs="ＭＳ 明朝" w:hint="eastAsia"/>
          <w:color w:val="000000" w:themeColor="text1"/>
          <w:spacing w:val="2"/>
          <w:kern w:val="0"/>
          <w:szCs w:val="21"/>
          <w:lang w:val="ja-JP"/>
        </w:rPr>
        <w:t>サイクルスタンド</w:t>
      </w:r>
      <w:r w:rsidR="00C10152" w:rsidRPr="00F1326A">
        <w:rPr>
          <w:rFonts w:ascii="ＭＳ 明朝" w:eastAsia="ＭＳ 明朝" w:cs="ＭＳ 明朝" w:hint="eastAsia"/>
          <w:color w:val="000000" w:themeColor="text1"/>
          <w:spacing w:val="2"/>
          <w:kern w:val="0"/>
          <w:szCs w:val="21"/>
          <w:lang w:val="ja-JP"/>
        </w:rPr>
        <w:t>設置</w:t>
      </w:r>
      <w:r w:rsidR="003353A9" w:rsidRPr="00F1326A">
        <w:rPr>
          <w:rFonts w:ascii="ＭＳ 明朝" w:eastAsia="ＭＳ 明朝" w:cs="ＭＳ 明朝" w:hint="eastAsia"/>
          <w:color w:val="000000" w:themeColor="text1"/>
          <w:spacing w:val="2"/>
          <w:kern w:val="0"/>
          <w:szCs w:val="21"/>
          <w:lang w:val="ja-JP"/>
        </w:rPr>
        <w:t>等</w:t>
      </w:r>
      <w:r w:rsidR="00C10152" w:rsidRPr="00F1326A">
        <w:rPr>
          <w:rFonts w:ascii="ＭＳ 明朝" w:eastAsia="ＭＳ 明朝" w:cs="ＭＳ 明朝" w:hint="eastAsia"/>
          <w:color w:val="000000" w:themeColor="text1"/>
          <w:spacing w:val="2"/>
          <w:kern w:val="0"/>
          <w:szCs w:val="21"/>
          <w:lang w:val="ja-JP"/>
        </w:rPr>
        <w:t>補助金交付金返還命令書（別記様式第</w:t>
      </w:r>
      <w:r w:rsidR="00F75FEA" w:rsidRPr="00F1326A">
        <w:rPr>
          <w:rFonts w:ascii="ＭＳ 明朝" w:eastAsia="ＭＳ 明朝" w:cs="ＭＳ 明朝" w:hint="eastAsia"/>
          <w:color w:val="000000" w:themeColor="text1"/>
          <w:spacing w:val="2"/>
          <w:kern w:val="0"/>
          <w:szCs w:val="21"/>
          <w:lang w:val="ja-JP"/>
        </w:rPr>
        <w:t>６</w:t>
      </w:r>
      <w:r w:rsidR="00C10152" w:rsidRPr="00F1326A">
        <w:rPr>
          <w:rFonts w:ascii="ＭＳ 明朝" w:eastAsia="ＭＳ 明朝" w:cs="ＭＳ 明朝" w:hint="eastAsia"/>
          <w:color w:val="000000" w:themeColor="text1"/>
          <w:spacing w:val="2"/>
          <w:kern w:val="0"/>
          <w:szCs w:val="21"/>
          <w:lang w:val="ja-JP"/>
        </w:rPr>
        <w:t>号）により期限を定めてその全部又は一部の返還を命ずることができる。</w:t>
      </w:r>
    </w:p>
    <w:p w:rsidR="00767FA8" w:rsidRPr="00F1326A" w:rsidRDefault="00C10152"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２　前項の規定により、補助金の返還の命令を受けた者は、当該補助金を市長が定める期限までに返還しなければならない。</w:t>
      </w:r>
    </w:p>
    <w:p w:rsidR="0024559D" w:rsidRPr="00F1326A" w:rsidRDefault="0024559D"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p>
    <w:p w:rsidR="008357C2" w:rsidRPr="00F1326A" w:rsidRDefault="008357C2"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　（その他）</w:t>
      </w:r>
    </w:p>
    <w:p w:rsidR="009600CA" w:rsidRPr="00F1326A" w:rsidRDefault="008357C2" w:rsidP="00A91918">
      <w:pPr>
        <w:autoSpaceDE w:val="0"/>
        <w:autoSpaceDN w:val="0"/>
        <w:adjustRightInd w:val="0"/>
        <w:ind w:left="225" w:hangingChars="100" w:hanging="225"/>
        <w:rPr>
          <w:rFonts w:ascii="ＭＳ 明朝" w:eastAsia="ＭＳ 明朝" w:cs="ＭＳ 明朝"/>
          <w:color w:val="000000" w:themeColor="text1"/>
          <w:spacing w:val="2"/>
          <w:kern w:val="0"/>
          <w:szCs w:val="21"/>
          <w:lang w:val="ja-JP"/>
        </w:rPr>
      </w:pPr>
      <w:r w:rsidRPr="00F1326A">
        <w:rPr>
          <w:rFonts w:ascii="BIZ UDゴシック" w:eastAsia="BIZ UDゴシック" w:hAnsi="BIZ UDゴシック" w:cs="ＭＳ 明朝" w:hint="eastAsia"/>
          <w:color w:val="000000" w:themeColor="text1"/>
          <w:spacing w:val="2"/>
          <w:kern w:val="0"/>
          <w:szCs w:val="21"/>
          <w:lang w:val="ja-JP"/>
        </w:rPr>
        <w:t>第</w:t>
      </w:r>
      <w:r w:rsidR="00551D80" w:rsidRPr="00F1326A">
        <w:rPr>
          <w:rFonts w:ascii="BIZ UDゴシック" w:eastAsia="BIZ UDゴシック" w:hAnsi="BIZ UDゴシック" w:cs="ＭＳ 明朝"/>
          <w:color w:val="000000" w:themeColor="text1"/>
          <w:spacing w:val="2"/>
          <w:kern w:val="0"/>
          <w:szCs w:val="21"/>
          <w:lang w:val="ja-JP"/>
        </w:rPr>
        <w:t>13</w:t>
      </w:r>
      <w:r w:rsidRPr="00F1326A">
        <w:rPr>
          <w:rFonts w:ascii="BIZ UDゴシック" w:eastAsia="BIZ UDゴシック" w:hAnsi="BIZ UDゴシック" w:cs="ＭＳ 明朝" w:hint="eastAsia"/>
          <w:color w:val="000000" w:themeColor="text1"/>
          <w:spacing w:val="2"/>
          <w:kern w:val="0"/>
          <w:szCs w:val="21"/>
          <w:lang w:val="ja-JP"/>
        </w:rPr>
        <w:t>条</w:t>
      </w:r>
      <w:r w:rsidRPr="00F1326A">
        <w:rPr>
          <w:rFonts w:ascii="ＭＳ 明朝" w:eastAsia="ＭＳ 明朝" w:cs="ＭＳ 明朝" w:hint="eastAsia"/>
          <w:color w:val="000000" w:themeColor="text1"/>
          <w:spacing w:val="2"/>
          <w:kern w:val="0"/>
          <w:szCs w:val="21"/>
          <w:lang w:val="ja-JP"/>
        </w:rPr>
        <w:t xml:space="preserve">　この規程に定めるもののほか必要な事項は、市長が別に定める。</w:t>
      </w:r>
    </w:p>
    <w:p w:rsidR="0024559D" w:rsidRPr="00F1326A" w:rsidRDefault="0024559D" w:rsidP="00A91918">
      <w:pPr>
        <w:autoSpaceDE w:val="0"/>
        <w:autoSpaceDN w:val="0"/>
        <w:adjustRightInd w:val="0"/>
        <w:ind w:left="642"/>
        <w:rPr>
          <w:rFonts w:ascii="ＭＳ ゴシック" w:eastAsia="BIZ UDゴシック" w:cs="ＭＳ ゴシック"/>
          <w:color w:val="000000" w:themeColor="text1"/>
          <w:spacing w:val="2"/>
          <w:kern w:val="0"/>
          <w:szCs w:val="21"/>
          <w:lang w:val="ja-JP"/>
        </w:rPr>
      </w:pPr>
    </w:p>
    <w:p w:rsidR="0039369B" w:rsidRPr="00F1326A" w:rsidRDefault="0039369B" w:rsidP="00A91918">
      <w:pPr>
        <w:autoSpaceDE w:val="0"/>
        <w:autoSpaceDN w:val="0"/>
        <w:adjustRightInd w:val="0"/>
        <w:ind w:left="642"/>
        <w:rPr>
          <w:rFonts w:ascii="ＭＳ 明朝" w:eastAsia="ＭＳ 明朝" w:cs="ＭＳ 明朝"/>
          <w:color w:val="000000" w:themeColor="text1"/>
          <w:spacing w:val="2"/>
          <w:kern w:val="0"/>
          <w:szCs w:val="21"/>
          <w:lang w:val="ja-JP"/>
        </w:rPr>
      </w:pPr>
      <w:r w:rsidRPr="00F1326A">
        <w:rPr>
          <w:rFonts w:ascii="ＭＳ ゴシック" w:eastAsia="BIZ UDゴシック" w:cs="ＭＳ ゴシック" w:hint="eastAsia"/>
          <w:color w:val="000000" w:themeColor="text1"/>
          <w:spacing w:val="2"/>
          <w:kern w:val="0"/>
          <w:szCs w:val="21"/>
          <w:lang w:val="ja-JP"/>
        </w:rPr>
        <w:t>附　則</w:t>
      </w:r>
    </w:p>
    <w:p w:rsidR="0039369B" w:rsidRPr="00F1326A" w:rsidRDefault="00C543A8"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（施行期日</w:t>
      </w:r>
      <w:r w:rsidR="0039369B" w:rsidRPr="00F1326A">
        <w:rPr>
          <w:rFonts w:ascii="ＭＳ 明朝" w:eastAsia="ＭＳ 明朝" w:cs="ＭＳ 明朝" w:hint="eastAsia"/>
          <w:color w:val="000000" w:themeColor="text1"/>
          <w:spacing w:val="2"/>
          <w:kern w:val="0"/>
          <w:szCs w:val="21"/>
          <w:lang w:val="ja-JP"/>
        </w:rPr>
        <w:t>）</w:t>
      </w:r>
    </w:p>
    <w:p w:rsidR="0039369B" w:rsidRPr="00F1326A" w:rsidRDefault="0033442C"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１　この規程は、令和５</w:t>
      </w:r>
      <w:r w:rsidR="0039369B" w:rsidRPr="00F1326A">
        <w:rPr>
          <w:rFonts w:ascii="ＭＳ 明朝" w:eastAsia="ＭＳ 明朝" w:cs="ＭＳ 明朝" w:hint="eastAsia"/>
          <w:color w:val="000000" w:themeColor="text1"/>
          <w:spacing w:val="2"/>
          <w:kern w:val="0"/>
          <w:szCs w:val="21"/>
          <w:lang w:val="ja-JP"/>
        </w:rPr>
        <w:t>年４月１日から施行する。</w:t>
      </w:r>
    </w:p>
    <w:p w:rsidR="0039369B" w:rsidRPr="00F1326A" w:rsidRDefault="0039369B" w:rsidP="00A91918">
      <w:pPr>
        <w:autoSpaceDE w:val="0"/>
        <w:autoSpaceDN w:val="0"/>
        <w:adjustRightInd w:val="0"/>
        <w:ind w:left="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（この規程の失効）</w:t>
      </w:r>
    </w:p>
    <w:p w:rsidR="0039369B" w:rsidRPr="00F1326A" w:rsidRDefault="00F1326A"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２　この規程は、令和８</w:t>
      </w:r>
      <w:r w:rsidR="0039369B" w:rsidRPr="00F1326A">
        <w:rPr>
          <w:rFonts w:ascii="ＭＳ 明朝" w:eastAsia="ＭＳ 明朝" w:cs="ＭＳ 明朝" w:hint="eastAsia"/>
          <w:color w:val="000000" w:themeColor="text1"/>
          <w:spacing w:val="2"/>
          <w:kern w:val="0"/>
          <w:szCs w:val="21"/>
          <w:lang w:val="ja-JP"/>
        </w:rPr>
        <w:t>年３月</w:t>
      </w:r>
      <w:r w:rsidR="0039369B" w:rsidRPr="00F1326A">
        <w:rPr>
          <w:rFonts w:ascii="ＭＳ 明朝" w:eastAsia="ＭＳ 明朝" w:cs="ＭＳ 明朝"/>
          <w:color w:val="000000" w:themeColor="text1"/>
          <w:spacing w:val="2"/>
          <w:kern w:val="0"/>
          <w:szCs w:val="21"/>
          <w:lang w:val="ja-JP"/>
        </w:rPr>
        <w:t>31</w:t>
      </w:r>
      <w:r w:rsidR="0039369B" w:rsidRPr="00F1326A">
        <w:rPr>
          <w:rFonts w:ascii="ＭＳ 明朝" w:eastAsia="ＭＳ 明朝" w:cs="ＭＳ 明朝" w:hint="eastAsia"/>
          <w:color w:val="000000" w:themeColor="text1"/>
          <w:spacing w:val="2"/>
          <w:kern w:val="0"/>
          <w:szCs w:val="21"/>
          <w:lang w:val="ja-JP"/>
        </w:rPr>
        <w:t>日限り、その効力を失う。</w:t>
      </w:r>
    </w:p>
    <w:p w:rsidR="00DD70A0" w:rsidRPr="00F1326A" w:rsidRDefault="00DD70A0" w:rsidP="00A91918">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　（失効に伴う経過措置）</w:t>
      </w:r>
    </w:p>
    <w:p w:rsidR="00C543A8" w:rsidRPr="00F1326A" w:rsidRDefault="00DD70A0" w:rsidP="009154CE">
      <w:pPr>
        <w:autoSpaceDE w:val="0"/>
        <w:autoSpaceDN w:val="0"/>
        <w:adjustRightInd w:val="0"/>
        <w:ind w:left="214" w:hanging="214"/>
        <w:rPr>
          <w:rFonts w:ascii="ＭＳ 明朝" w:eastAsia="ＭＳ 明朝" w:cs="ＭＳ 明朝"/>
          <w:color w:val="000000" w:themeColor="text1"/>
          <w:spacing w:val="2"/>
          <w:kern w:val="0"/>
          <w:szCs w:val="21"/>
          <w:lang w:val="ja-JP"/>
        </w:rPr>
      </w:pPr>
      <w:r w:rsidRPr="00F1326A">
        <w:rPr>
          <w:rFonts w:ascii="ＭＳ 明朝" w:eastAsia="ＭＳ 明朝" w:cs="ＭＳ 明朝" w:hint="eastAsia"/>
          <w:color w:val="000000" w:themeColor="text1"/>
          <w:spacing w:val="2"/>
          <w:kern w:val="0"/>
          <w:szCs w:val="21"/>
          <w:lang w:val="ja-JP"/>
        </w:rPr>
        <w:t xml:space="preserve">３　</w:t>
      </w:r>
      <w:r w:rsidR="009154CE" w:rsidRPr="00F1326A">
        <w:rPr>
          <w:rFonts w:ascii="ＭＳ 明朝" w:eastAsia="ＭＳ 明朝" w:cs="ＭＳ 明朝" w:hint="eastAsia"/>
          <w:color w:val="000000" w:themeColor="text1"/>
          <w:spacing w:val="2"/>
          <w:kern w:val="0"/>
          <w:szCs w:val="21"/>
          <w:lang w:val="ja-JP"/>
        </w:rPr>
        <w:t>この規程の失効の日までに補助金の交付を受けた者に対する第10条から第13条までの規定は、前項の規定にかかわらず、同日以後もなおその効力を有する。</w:t>
      </w:r>
    </w:p>
    <w:sectPr w:rsidR="00C543A8" w:rsidRPr="00F1326A" w:rsidSect="00FC043B">
      <w:footerReference w:type="default" r:id="rId7"/>
      <w:pgSz w:w="11906" w:h="16838" w:code="9"/>
      <w:pgMar w:top="1418" w:right="1304" w:bottom="1134" w:left="1304" w:header="567" w:footer="454" w:gutter="0"/>
      <w:cols w:space="720"/>
      <w:noEndnote/>
      <w:docGrid w:type="linesAndChars" w:linePitch="357"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06" w:rsidRDefault="000F5406">
      <w:r>
        <w:separator/>
      </w:r>
    </w:p>
  </w:endnote>
  <w:endnote w:type="continuationSeparator" w:id="0">
    <w:p w:rsidR="000F5406" w:rsidRDefault="000F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69B" w:rsidRPr="00A91918" w:rsidRDefault="0039369B">
    <w:pPr>
      <w:autoSpaceDE w:val="0"/>
      <w:autoSpaceDN w:val="0"/>
      <w:adjustRightInd w:val="0"/>
      <w:jc w:val="center"/>
      <w:rPr>
        <w:rFonts w:ascii="ＭＳ 明朝" w:eastAsia="ＭＳ 明朝"/>
        <w:kern w:val="0"/>
        <w:szCs w:val="21"/>
      </w:rPr>
    </w:pPr>
    <w:r w:rsidRPr="00A91918">
      <w:rPr>
        <w:rFonts w:ascii="ＭＳ 明朝" w:eastAsia="ＭＳ 明朝" w:cs="ＭＳ 明朝"/>
        <w:kern w:val="0"/>
        <w:szCs w:val="21"/>
      </w:rPr>
      <w:fldChar w:fldCharType="begin"/>
    </w:r>
    <w:r w:rsidRPr="00A91918">
      <w:rPr>
        <w:rFonts w:ascii="ＭＳ 明朝" w:eastAsia="ＭＳ 明朝" w:cs="ＭＳ 明朝"/>
        <w:kern w:val="0"/>
        <w:szCs w:val="21"/>
      </w:rPr>
      <w:instrText>PAGE</w:instrText>
    </w:r>
    <w:r w:rsidRPr="00A91918">
      <w:rPr>
        <w:rFonts w:ascii="ＭＳ 明朝" w:eastAsia="ＭＳ 明朝" w:cs="ＭＳ 明朝"/>
        <w:kern w:val="0"/>
        <w:szCs w:val="21"/>
      </w:rPr>
      <w:fldChar w:fldCharType="separate"/>
    </w:r>
    <w:r w:rsidR="00FA3160">
      <w:rPr>
        <w:rFonts w:ascii="ＭＳ 明朝" w:eastAsia="ＭＳ 明朝" w:cs="ＭＳ 明朝"/>
        <w:noProof/>
        <w:kern w:val="0"/>
        <w:szCs w:val="21"/>
      </w:rPr>
      <w:t>3</w:t>
    </w:r>
    <w:r w:rsidRPr="00A91918">
      <w:rPr>
        <w:rFonts w:ascii="ＭＳ 明朝" w:eastAsia="ＭＳ 明朝" w:cs="ＭＳ 明朝"/>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06" w:rsidRDefault="000F5406">
      <w:r>
        <w:separator/>
      </w:r>
    </w:p>
  </w:footnote>
  <w:footnote w:type="continuationSeparator" w:id="0">
    <w:p w:rsidR="000F5406" w:rsidRDefault="000F5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dirty"/>
  <w:defaultTabStop w:val="720"/>
  <w:drawingGridHorizontalSpacing w:val="221"/>
  <w:drawingGridVerticalSpacing w:val="357"/>
  <w:displayHorizontalDrawingGridEvery w:val="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FF"/>
    <w:rsid w:val="00017B6A"/>
    <w:rsid w:val="0004209F"/>
    <w:rsid w:val="00045887"/>
    <w:rsid w:val="00056A92"/>
    <w:rsid w:val="00073D0B"/>
    <w:rsid w:val="00077774"/>
    <w:rsid w:val="000C3407"/>
    <w:rsid w:val="000F1D23"/>
    <w:rsid w:val="000F5406"/>
    <w:rsid w:val="000F6231"/>
    <w:rsid w:val="00127A87"/>
    <w:rsid w:val="00152A26"/>
    <w:rsid w:val="001640EE"/>
    <w:rsid w:val="00165EAA"/>
    <w:rsid w:val="001A70E0"/>
    <w:rsid w:val="001B7061"/>
    <w:rsid w:val="001C36CA"/>
    <w:rsid w:val="001C44D2"/>
    <w:rsid w:val="001F31C7"/>
    <w:rsid w:val="00202C52"/>
    <w:rsid w:val="00240568"/>
    <w:rsid w:val="0024559D"/>
    <w:rsid w:val="002668AF"/>
    <w:rsid w:val="0028307E"/>
    <w:rsid w:val="002A2EAC"/>
    <w:rsid w:val="002A5F10"/>
    <w:rsid w:val="002B1C79"/>
    <w:rsid w:val="002D7007"/>
    <w:rsid w:val="002D7EB8"/>
    <w:rsid w:val="002E2EDD"/>
    <w:rsid w:val="00300BA3"/>
    <w:rsid w:val="0033442C"/>
    <w:rsid w:val="003353A9"/>
    <w:rsid w:val="0036097A"/>
    <w:rsid w:val="00372D54"/>
    <w:rsid w:val="00386A28"/>
    <w:rsid w:val="0039114D"/>
    <w:rsid w:val="0039369B"/>
    <w:rsid w:val="00395A7D"/>
    <w:rsid w:val="003A3301"/>
    <w:rsid w:val="003A7930"/>
    <w:rsid w:val="003E00C3"/>
    <w:rsid w:val="00412F57"/>
    <w:rsid w:val="00431FCC"/>
    <w:rsid w:val="00476543"/>
    <w:rsid w:val="00490B6F"/>
    <w:rsid w:val="00492624"/>
    <w:rsid w:val="004947F7"/>
    <w:rsid w:val="004C0F56"/>
    <w:rsid w:val="004E13CF"/>
    <w:rsid w:val="004F28A3"/>
    <w:rsid w:val="005145D8"/>
    <w:rsid w:val="00540D1F"/>
    <w:rsid w:val="005459F8"/>
    <w:rsid w:val="00550F8A"/>
    <w:rsid w:val="00551D80"/>
    <w:rsid w:val="005667AB"/>
    <w:rsid w:val="005712C9"/>
    <w:rsid w:val="00573F62"/>
    <w:rsid w:val="005F55F9"/>
    <w:rsid w:val="00606B4C"/>
    <w:rsid w:val="00655A10"/>
    <w:rsid w:val="00661C96"/>
    <w:rsid w:val="00663B6C"/>
    <w:rsid w:val="00675C8B"/>
    <w:rsid w:val="00677529"/>
    <w:rsid w:val="00695F90"/>
    <w:rsid w:val="006D52F5"/>
    <w:rsid w:val="0070418B"/>
    <w:rsid w:val="00711018"/>
    <w:rsid w:val="00711DA2"/>
    <w:rsid w:val="00767FA8"/>
    <w:rsid w:val="007729EE"/>
    <w:rsid w:val="00773B40"/>
    <w:rsid w:val="00775C6A"/>
    <w:rsid w:val="00792FA2"/>
    <w:rsid w:val="008357C2"/>
    <w:rsid w:val="00844A36"/>
    <w:rsid w:val="0089114A"/>
    <w:rsid w:val="008A618A"/>
    <w:rsid w:val="008A6E02"/>
    <w:rsid w:val="008B22AA"/>
    <w:rsid w:val="008C72ED"/>
    <w:rsid w:val="008D7632"/>
    <w:rsid w:val="008D7D8F"/>
    <w:rsid w:val="009154CE"/>
    <w:rsid w:val="009439EE"/>
    <w:rsid w:val="009446D9"/>
    <w:rsid w:val="009600CA"/>
    <w:rsid w:val="00964615"/>
    <w:rsid w:val="0097197E"/>
    <w:rsid w:val="009918A2"/>
    <w:rsid w:val="009A2B81"/>
    <w:rsid w:val="009A3F70"/>
    <w:rsid w:val="009B36A5"/>
    <w:rsid w:val="009C6904"/>
    <w:rsid w:val="009D1B1D"/>
    <w:rsid w:val="00A027EF"/>
    <w:rsid w:val="00A07243"/>
    <w:rsid w:val="00A07672"/>
    <w:rsid w:val="00A52716"/>
    <w:rsid w:val="00A91918"/>
    <w:rsid w:val="00AD4C2F"/>
    <w:rsid w:val="00B05054"/>
    <w:rsid w:val="00B550EB"/>
    <w:rsid w:val="00B603DD"/>
    <w:rsid w:val="00B608F4"/>
    <w:rsid w:val="00B76DF4"/>
    <w:rsid w:val="00BB38AF"/>
    <w:rsid w:val="00BC5705"/>
    <w:rsid w:val="00BD4F7D"/>
    <w:rsid w:val="00BF7431"/>
    <w:rsid w:val="00BF7F07"/>
    <w:rsid w:val="00C10152"/>
    <w:rsid w:val="00C543A8"/>
    <w:rsid w:val="00C90187"/>
    <w:rsid w:val="00CA0532"/>
    <w:rsid w:val="00CD1ECF"/>
    <w:rsid w:val="00CF1EFA"/>
    <w:rsid w:val="00CF215B"/>
    <w:rsid w:val="00CF30C4"/>
    <w:rsid w:val="00D11CCE"/>
    <w:rsid w:val="00D1287D"/>
    <w:rsid w:val="00D46C99"/>
    <w:rsid w:val="00D50FA1"/>
    <w:rsid w:val="00D807D6"/>
    <w:rsid w:val="00D80E1D"/>
    <w:rsid w:val="00D843A0"/>
    <w:rsid w:val="00DA4DD9"/>
    <w:rsid w:val="00DB205F"/>
    <w:rsid w:val="00DB2578"/>
    <w:rsid w:val="00DD70A0"/>
    <w:rsid w:val="00DF3CEA"/>
    <w:rsid w:val="00E045FF"/>
    <w:rsid w:val="00E06C4E"/>
    <w:rsid w:val="00E121DD"/>
    <w:rsid w:val="00E167D3"/>
    <w:rsid w:val="00E33129"/>
    <w:rsid w:val="00E64000"/>
    <w:rsid w:val="00E8416E"/>
    <w:rsid w:val="00E90C86"/>
    <w:rsid w:val="00E947E9"/>
    <w:rsid w:val="00E95F9E"/>
    <w:rsid w:val="00EA5E96"/>
    <w:rsid w:val="00EF0DBF"/>
    <w:rsid w:val="00F1326A"/>
    <w:rsid w:val="00F1570C"/>
    <w:rsid w:val="00F407A0"/>
    <w:rsid w:val="00F42E1A"/>
    <w:rsid w:val="00F75FEA"/>
    <w:rsid w:val="00FA3160"/>
    <w:rsid w:val="00FA3D7B"/>
    <w:rsid w:val="00FC043B"/>
    <w:rsid w:val="00FC77B0"/>
    <w:rsid w:val="00FD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00870EE6-3690-4EAE-B5CC-B0BEE6AF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2F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D52F5"/>
    <w:rPr>
      <w:rFonts w:asciiTheme="majorHAnsi" w:eastAsiaTheme="majorEastAsia" w:hAnsiTheme="majorHAnsi" w:cs="Times New Roman"/>
      <w:sz w:val="18"/>
      <w:szCs w:val="18"/>
    </w:rPr>
  </w:style>
  <w:style w:type="paragraph" w:styleId="a5">
    <w:name w:val="header"/>
    <w:basedOn w:val="a"/>
    <w:link w:val="a6"/>
    <w:uiPriority w:val="99"/>
    <w:unhideWhenUsed/>
    <w:rsid w:val="00A91918"/>
    <w:pPr>
      <w:tabs>
        <w:tab w:val="center" w:pos="4252"/>
        <w:tab w:val="right" w:pos="8504"/>
      </w:tabs>
      <w:snapToGrid w:val="0"/>
    </w:pPr>
  </w:style>
  <w:style w:type="character" w:customStyle="1" w:styleId="a6">
    <w:name w:val="ヘッダー (文字)"/>
    <w:basedOn w:val="a0"/>
    <w:link w:val="a5"/>
    <w:uiPriority w:val="99"/>
    <w:locked/>
    <w:rsid w:val="00A91918"/>
    <w:rPr>
      <w:rFonts w:cs="Times New Roman"/>
      <w:sz w:val="22"/>
      <w:szCs w:val="22"/>
    </w:rPr>
  </w:style>
  <w:style w:type="paragraph" w:styleId="a7">
    <w:name w:val="footer"/>
    <w:basedOn w:val="a"/>
    <w:link w:val="a8"/>
    <w:uiPriority w:val="99"/>
    <w:unhideWhenUsed/>
    <w:rsid w:val="00A91918"/>
    <w:pPr>
      <w:tabs>
        <w:tab w:val="center" w:pos="4252"/>
        <w:tab w:val="right" w:pos="8504"/>
      </w:tabs>
      <w:snapToGrid w:val="0"/>
    </w:pPr>
  </w:style>
  <w:style w:type="character" w:customStyle="1" w:styleId="a8">
    <w:name w:val="フッター (文字)"/>
    <w:basedOn w:val="a0"/>
    <w:link w:val="a7"/>
    <w:uiPriority w:val="99"/>
    <w:locked/>
    <w:rsid w:val="00A9191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33CC-1BBE-4AF0-A5BC-DD4A0D36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2305</Words>
  <Characters>140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5</cp:revision>
  <cp:lastPrinted>2023-02-08T05:38:00Z</cp:lastPrinted>
  <dcterms:created xsi:type="dcterms:W3CDTF">2022-12-26T08:44:00Z</dcterms:created>
  <dcterms:modified xsi:type="dcterms:W3CDTF">2023-02-08T06:49:00Z</dcterms:modified>
</cp:coreProperties>
</file>