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E831" w14:textId="307098EB"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5160EFCC" w:rsidR="00D7645B" w:rsidRDefault="00A0424F" w:rsidP="008F7648">
      <w:pPr>
        <w:spacing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w:t>
      </w:r>
      <w:r w:rsidR="000D306A">
        <w:rPr>
          <w:rFonts w:ascii="ARペン楷書体L" w:eastAsia="ARペン楷書体L" w:hAnsi="ARペン楷書体L" w:hint="eastAsia"/>
          <w:sz w:val="22"/>
          <w:u w:val="single"/>
        </w:rPr>
        <w:t>令和５</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0D306A">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0D306A">
        <w:rPr>
          <w:rFonts w:ascii="ARペン楷書体L" w:eastAsia="ARペン楷書体L" w:hAnsi="ARペン楷書体L" w:hint="eastAsia"/>
          <w:sz w:val="22"/>
          <w:u w:val="single"/>
        </w:rPr>
        <w:t>９</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0D306A">
        <w:rPr>
          <w:rFonts w:ascii="ＭＳ 明朝" w:eastAsia="ＭＳ 明朝" w:hAnsi="ＭＳ 明朝" w:hint="eastAsia"/>
          <w:sz w:val="28"/>
          <w:u w:val="single"/>
        </w:rPr>
        <w:t>栃木県</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2C95CA62" w:rsidR="006656B2"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0981DFE8" w14:textId="39D810CB" w:rsidR="008F7648" w:rsidRPr="006E089F" w:rsidRDefault="008F7648" w:rsidP="00B10BC1">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kern w:val="0"/>
          <w:sz w:val="22"/>
        </w:rPr>
        <w:t>また、外出自粛要請又は隔離・停留の措置に係る書面を提示できない場合は、選挙管理委員会が保健所等に当該請求に必要となる情報を確認することに同意します。</w:t>
      </w:r>
    </w:p>
    <w:p w14:paraId="380C7303" w14:textId="58E4CE13" w:rsidR="009B2941"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0D306A">
        <w:rPr>
          <w:rFonts w:ascii="ARペン楷書体L" w:eastAsia="ARペン楷書体L" w:hAnsi="ARペン楷書体L" w:hint="eastAsia"/>
          <w:sz w:val="22"/>
          <w:u w:val="single"/>
        </w:rPr>
        <w:t>令和５</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43D711F0" w14:textId="5E08DB10" w:rsidR="00D604F7" w:rsidRPr="006E089F" w:rsidRDefault="00D604F7" w:rsidP="00D604F7">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22F0357B">
                <wp:simplePos x="0" y="0"/>
                <wp:positionH relativeFrom="column">
                  <wp:posOffset>822960</wp:posOffset>
                </wp:positionH>
                <wp:positionV relativeFrom="paragraph">
                  <wp:posOffset>163195</wp:posOffset>
                </wp:positionV>
                <wp:extent cx="266700" cy="273050"/>
                <wp:effectExtent l="0" t="0" r="19050" b="12700"/>
                <wp:wrapNone/>
                <wp:docPr id="4" name="楕円 4"/>
                <wp:cNvGraphicFramePr/>
                <a:graphic xmlns:a="http://schemas.openxmlformats.org/drawingml/2006/main">
                  <a:graphicData uri="http://schemas.microsoft.com/office/word/2010/wordprocessingShape">
                    <wps:wsp>
                      <wps:cNvSpPr/>
                      <wps:spPr>
                        <a:xfrm>
                          <a:off x="0" y="0"/>
                          <a:ext cx="266700" cy="2730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43D47BE" id="楕円 4" o:spid="_x0000_s1026" style="position:absolute;left:0;text-align:left;margin-left:64.8pt;margin-top:12.85pt;width:21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" filled="f" strokecolor="black [3213]" strokeweight=".5pt">
                <v:stroke joinstyle="miter"/>
              </v:oval>
            </w:pict>
          </mc:Fallback>
        </mc:AlternateContent>
      </w:r>
    </w:p>
    <w:p w14:paraId="1BA16C89" w14:textId="613FA3A0" w:rsidR="00F833E6" w:rsidRPr="006E089F" w:rsidRDefault="000D306A" w:rsidP="00B10BC1">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那須烏山市</w:t>
      </w:r>
      <w:bookmarkStart w:id="0" w:name="_GoBack"/>
      <w:bookmarkEnd w:id="0"/>
      <w:r w:rsidR="00DC6FE8" w:rsidRPr="006E089F">
        <w:rPr>
          <w:rFonts w:ascii="ＭＳ 明朝" w:eastAsia="ＭＳ 明朝" w:hAnsi="ＭＳ 明朝" w:hint="eastAsia"/>
          <w:sz w:val="22"/>
          <w:u w:val="single"/>
        </w:rPr>
        <w:t xml:space="preserve">　</w:t>
      </w:r>
      <w:r w:rsidR="009B2941"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村</w:t>
      </w:r>
      <w:r w:rsidR="009B2941"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825"/>
        <w:gridCol w:w="975"/>
        <w:gridCol w:w="3137"/>
      </w:tblGrid>
      <w:tr w:rsidR="006810A2" w:rsidRPr="006E089F" w14:paraId="76CB4DCC" w14:textId="14820D85" w:rsidTr="00744F10">
        <w:trPr>
          <w:cantSplit/>
          <w:trHeight w:val="283"/>
        </w:trPr>
        <w:tc>
          <w:tcPr>
            <w:tcW w:w="454" w:type="dxa"/>
            <w:vMerge w:val="restart"/>
            <w:textDirection w:val="tbRlV"/>
            <w:vAlign w:val="center"/>
          </w:tcPr>
          <w:p w14:paraId="5E97FB36" w14:textId="1CC6D0BF" w:rsidR="006810A2" w:rsidRPr="00967BFD" w:rsidRDefault="006810A2"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680C074C" w:rsidR="006810A2" w:rsidRPr="006E089F" w:rsidRDefault="006810A2"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825" w:type="dxa"/>
            <w:tcBorders>
              <w:bottom w:val="dashed" w:sz="4" w:space="0" w:color="auto"/>
            </w:tcBorders>
          </w:tcPr>
          <w:p w14:paraId="4C8A7585" w14:textId="18B74914" w:rsidR="006810A2" w:rsidRPr="006E089F" w:rsidRDefault="006810A2"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c>
          <w:tcPr>
            <w:tcW w:w="975" w:type="dxa"/>
            <w:vMerge w:val="restart"/>
          </w:tcPr>
          <w:p w14:paraId="711D35BD" w14:textId="70B3D54E" w:rsidR="006810A2" w:rsidRDefault="006810A2" w:rsidP="006810A2">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8352" behindDoc="0" locked="0" layoutInCell="1" allowOverlap="1" wp14:anchorId="4B606BE2" wp14:editId="0B0A9C5F">
                      <wp:simplePos x="0" y="0"/>
                      <wp:positionH relativeFrom="column">
                        <wp:posOffset>-1252220</wp:posOffset>
                      </wp:positionH>
                      <wp:positionV relativeFrom="paragraph">
                        <wp:posOffset>-144145</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6810A2" w:rsidRPr="00CC572F" w:rsidRDefault="006810A2"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98.6pt;margin-top:-11.35pt;width:113.35pt;height:31.5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" adj="-613,31489" strokecolor="red" strokeweight="1pt">
                      <v:textbox style="mso-fit-shape-to-text:t" inset="1mm,.5mm,1mm,.5mm">
                        <w:txbxContent>
                          <w:p w14:paraId="21934968" w14:textId="792E333A" w:rsidR="006810A2" w:rsidRPr="00CC572F" w:rsidRDefault="006810A2"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p>
          <w:p w14:paraId="2B3FEA59" w14:textId="6FED22CB" w:rsidR="006810A2" w:rsidRPr="006E089F" w:rsidRDefault="006810A2" w:rsidP="009865C5">
            <w:pPr>
              <w:spacing w:line="276" w:lineRule="auto"/>
              <w:rPr>
                <w:rFonts w:ascii="ＭＳ 明朝" w:eastAsia="ＭＳ 明朝" w:hAnsi="ＭＳ 明朝"/>
                <w:sz w:val="22"/>
              </w:rPr>
            </w:pPr>
            <w:r>
              <w:rPr>
                <w:rFonts w:ascii="ＭＳ 明朝" w:eastAsia="ＭＳ 明朝" w:hAnsi="ＭＳ 明朝" w:hint="eastAsia"/>
                <w:sz w:val="22"/>
              </w:rPr>
              <w:t>生年月日</w:t>
            </w:r>
          </w:p>
        </w:tc>
        <w:tc>
          <w:tcPr>
            <w:tcW w:w="3137" w:type="dxa"/>
            <w:vMerge w:val="restart"/>
          </w:tcPr>
          <w:p w14:paraId="10F32DDE" w14:textId="77777777" w:rsidR="006810A2" w:rsidRDefault="006810A2" w:rsidP="006810A2">
            <w:pPr>
              <w:spacing w:line="240" w:lineRule="exact"/>
              <w:rPr>
                <w:rFonts w:ascii="ＭＳ 明朝" w:eastAsia="ＭＳ 明朝" w:hAnsi="ＭＳ 明朝"/>
                <w:sz w:val="22"/>
              </w:rPr>
            </w:pPr>
          </w:p>
          <w:p w14:paraId="5C4D63C8" w14:textId="0B9E596A" w:rsidR="006810A2" w:rsidRPr="006E089F" w:rsidRDefault="00D307D9" w:rsidP="008953FB">
            <w:pPr>
              <w:spacing w:line="276" w:lineRule="auto"/>
              <w:ind w:firstLineChars="300" w:firstLine="599"/>
              <w:rPr>
                <w:rFonts w:ascii="ＭＳ 明朝" w:eastAsia="ＭＳ 明朝" w:hAnsi="ＭＳ 明朝"/>
                <w:sz w:val="22"/>
              </w:rPr>
            </w:pPr>
            <w:r>
              <w:rPr>
                <w:rFonts w:ascii="ＭＳ 明朝" w:eastAsia="ＭＳ 明朝" w:hAnsi="ＭＳ 明朝" w:hint="eastAsia"/>
                <w:sz w:val="22"/>
              </w:rPr>
              <w:t xml:space="preserve"> ●●年 ●●月 ●●</w:t>
            </w:r>
            <w:r w:rsidR="006810A2">
              <w:rPr>
                <w:rFonts w:ascii="ＭＳ 明朝" w:eastAsia="ＭＳ 明朝" w:hAnsi="ＭＳ 明朝" w:hint="eastAsia"/>
                <w:sz w:val="22"/>
              </w:rPr>
              <w:t>日</w:t>
            </w:r>
          </w:p>
        </w:tc>
      </w:tr>
      <w:tr w:rsidR="006810A2" w:rsidRPr="006E089F" w14:paraId="7AB12919" w14:textId="2A59C88D" w:rsidTr="00744F10">
        <w:trPr>
          <w:cantSplit/>
          <w:trHeight w:val="567"/>
        </w:trPr>
        <w:tc>
          <w:tcPr>
            <w:tcW w:w="454" w:type="dxa"/>
            <w:vMerge/>
            <w:textDirection w:val="tbRlV"/>
            <w:vAlign w:val="center"/>
          </w:tcPr>
          <w:p w14:paraId="70748D2F" w14:textId="77777777" w:rsidR="006810A2" w:rsidRPr="006E089F" w:rsidRDefault="006810A2"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6810A2" w:rsidRPr="006E089F" w:rsidRDefault="006810A2"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6810A2" w:rsidRPr="006E089F" w:rsidRDefault="006810A2"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825" w:type="dxa"/>
            <w:tcBorders>
              <w:top w:val="dashed" w:sz="4" w:space="0" w:color="auto"/>
            </w:tcBorders>
            <w:vAlign w:val="center"/>
          </w:tcPr>
          <w:p w14:paraId="71C05606" w14:textId="1C0115F3" w:rsidR="006810A2" w:rsidRPr="006E089F" w:rsidRDefault="006810A2" w:rsidP="00753670">
            <w:pPr>
              <w:spacing w:line="400" w:lineRule="exact"/>
              <w:rPr>
                <w:rFonts w:ascii="ＭＳ 明朝" w:eastAsia="ＭＳ 明朝" w:hAnsi="ＭＳ 明朝"/>
                <w:sz w:val="22"/>
              </w:rPr>
            </w:pPr>
            <w:r w:rsidRPr="00F07951">
              <w:rPr>
                <w:rFonts w:ascii="ARペン楷書体L" w:eastAsia="ARペン楷書体L" w:hAnsi="ARペン楷書体L" w:hint="eastAsia"/>
                <w:sz w:val="36"/>
              </w:rPr>
              <w:t>選挙　太郎</w:t>
            </w:r>
          </w:p>
        </w:tc>
        <w:tc>
          <w:tcPr>
            <w:tcW w:w="975" w:type="dxa"/>
            <w:vMerge/>
            <w:vAlign w:val="center"/>
          </w:tcPr>
          <w:p w14:paraId="6C475C5C" w14:textId="77777777" w:rsidR="006810A2" w:rsidRPr="006E089F" w:rsidRDefault="006810A2" w:rsidP="006810A2">
            <w:pPr>
              <w:spacing w:line="400" w:lineRule="exact"/>
              <w:rPr>
                <w:rFonts w:ascii="ＭＳ 明朝" w:eastAsia="ＭＳ 明朝" w:hAnsi="ＭＳ 明朝"/>
                <w:sz w:val="22"/>
              </w:rPr>
            </w:pPr>
          </w:p>
        </w:tc>
        <w:tc>
          <w:tcPr>
            <w:tcW w:w="3137" w:type="dxa"/>
            <w:vMerge/>
            <w:vAlign w:val="center"/>
          </w:tcPr>
          <w:p w14:paraId="516F9D97" w14:textId="77777777" w:rsidR="006810A2" w:rsidRPr="006E089F" w:rsidRDefault="006810A2" w:rsidP="006810A2">
            <w:pPr>
              <w:spacing w:line="400" w:lineRule="exact"/>
              <w:rPr>
                <w:rFonts w:ascii="ＭＳ 明朝" w:eastAsia="ＭＳ 明朝" w:hAnsi="ＭＳ 明朝"/>
                <w:sz w:val="22"/>
              </w:rPr>
            </w:pP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41BFD5A2" w14:textId="5FC69D46"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810A2">
              <w:rPr>
                <w:rFonts w:ascii="ARペン楷書体L" w:eastAsia="ARペン楷書体L" w:hAnsi="ARペン楷書体L" w:hint="eastAsia"/>
                <w:sz w:val="22"/>
              </w:rPr>
              <w:t>３</w:t>
            </w:r>
            <w:r w:rsidRPr="00F07951">
              <w:rPr>
                <w:rFonts w:ascii="ARペン楷書体L" w:eastAsia="ARペン楷書体L" w:hAnsi="ARペン楷書体L" w:hint="eastAsia"/>
                <w:sz w:val="22"/>
              </w:rPr>
              <w:t>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6810A2">
              <w:rPr>
                <w:rFonts w:ascii="ARペン楷書体L" w:eastAsia="ARペン楷書体L" w:hAnsi="ARペン楷書体L" w:hint="eastAsia"/>
                <w:sz w:val="22"/>
              </w:rPr>
              <w:t>００００</w:t>
            </w:r>
            <w:r w:rsidR="001250DA">
              <w:rPr>
                <w:rFonts w:ascii="ARペン楷書体L" w:eastAsia="ARペン楷書体L" w:hAnsi="ARペン楷書体L" w:hint="eastAsia"/>
                <w:sz w:val="22"/>
              </w:rPr>
              <w:t xml:space="preserve"> </w:t>
            </w:r>
          </w:p>
          <w:p w14:paraId="6AAE404D" w14:textId="5309D81B" w:rsidR="00E02474" w:rsidRPr="006810A2" w:rsidRDefault="006810A2" w:rsidP="006810A2">
            <w:pPr>
              <w:spacing w:beforeLines="25" w:before="84" w:line="240" w:lineRule="exact"/>
              <w:rPr>
                <w:rFonts w:ascii="ARペン楷書体L" w:eastAsia="ARペン楷書体L" w:hAnsi="ARペン楷書体L"/>
                <w:sz w:val="28"/>
              </w:rPr>
            </w:pPr>
            <w:r>
              <w:rPr>
                <w:rFonts w:ascii="ARペン楷書体L" w:eastAsia="ARペン楷書体L" w:hAnsi="ARペン楷書体L" w:hint="eastAsia"/>
                <w:sz w:val="28"/>
              </w:rPr>
              <w:t>栃木県●●市●●町１</w:t>
            </w:r>
            <w:r w:rsidR="00B408F6">
              <w:rPr>
                <w:rFonts w:ascii="ARペン楷書体L" w:eastAsia="ARペン楷書体L" w:hAnsi="ARペン楷書体L" w:hint="eastAsia"/>
                <w:sz w:val="28"/>
              </w:rPr>
              <w:t>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419787D3" w14:textId="69A6945A" w:rsidR="00E02474" w:rsidRPr="006E089F" w:rsidRDefault="008F7648" w:rsidP="00FE769B">
            <w:pPr>
              <w:spacing w:line="240" w:lineRule="exact"/>
              <w:ind w:leftChars="100" w:left="190"/>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25F99467">
                      <wp:simplePos x="0" y="0"/>
                      <wp:positionH relativeFrom="column">
                        <wp:posOffset>3553460</wp:posOffset>
                      </wp:positionH>
                      <wp:positionV relativeFrom="paragraph">
                        <wp:posOffset>57150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C350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79.8pt;margin-top:4.5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x+cw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Pr>
                <w:rFonts w:ascii="ＭＳ 明朝" w:eastAsia="ＭＳ 明朝" w:hAnsi="ＭＳ 明朝" w:hint="eastAsia"/>
                <w:sz w:val="22"/>
              </w:rPr>
              <w:t xml:space="preserve">　　　　</w:t>
            </w:r>
            <w:r w:rsidR="00E02474">
              <w:rPr>
                <w:rFonts w:ascii="ARペン楷書体L" w:eastAsia="ARペン楷書体L" w:hAnsi="ARペン楷書体L" w:hint="eastAsia"/>
                <w:sz w:val="22"/>
              </w:rPr>
              <w:t>ａｂｃ１２３</w:t>
            </w:r>
            <w:r w:rsidR="00E02474" w:rsidRPr="00E02474">
              <w:rPr>
                <w:rFonts w:ascii="ARペン楷書体L" w:eastAsia="ARペン楷書体L" w:hAnsi="ARペン楷書体L" w:hint="eastAsia"/>
                <w:w w:val="50"/>
                <w:sz w:val="22"/>
              </w:rPr>
              <w:t xml:space="preserve"> </w:t>
            </w:r>
            <w:r w:rsidR="00E02474">
              <w:rPr>
                <w:rFonts w:ascii="ARペン楷書体L" w:eastAsia="ARペン楷書体L" w:hAnsi="ARペン楷書体L" w:hint="eastAsia"/>
                <w:sz w:val="22"/>
              </w:rPr>
              <w:t>＠</w:t>
            </w:r>
            <w:r w:rsidR="00E02474" w:rsidRPr="00E02474">
              <w:rPr>
                <w:rFonts w:ascii="ARペン楷書体L" w:eastAsia="ARペン楷書体L" w:hAnsi="ARペン楷書体L" w:hint="eastAsia"/>
                <w:w w:val="50"/>
                <w:sz w:val="22"/>
              </w:rPr>
              <w:t xml:space="preserve"> </w:t>
            </w:r>
            <w:r w:rsidR="00E02474" w:rsidRPr="00F07951">
              <w:rPr>
                <w:rFonts w:ascii="ARペン楷書体L" w:eastAsia="ARペン楷書体L" w:hAnsi="ARペン楷書体L" w:hint="eastAsia"/>
                <w:sz w:val="22"/>
              </w:rPr>
              <w:t>ｓ</w:t>
            </w:r>
            <w:r w:rsidR="00E02474">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gridSpan w:val="3"/>
          </w:tcPr>
          <w:p w14:paraId="09A77CB3" w14:textId="72A61CAA"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57A5FB6A">
                      <wp:simplePos x="0" y="0"/>
                      <wp:positionH relativeFrom="column">
                        <wp:posOffset>1737995</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1E0201" id="_x0000_s1030" type="#_x0000_t61" style="position:absolute;left:0;text-align:left;margin-left:136.85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77CF43B0"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6810A2">
              <w:rPr>
                <w:rFonts w:ascii="ARペン楷書体L" w:eastAsia="ARペン楷書体L" w:hAnsi="ARペン楷書体L" w:hint="eastAsia"/>
                <w:sz w:val="22"/>
              </w:rPr>
              <w:t>３</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41022337" w:rsidR="005D216D" w:rsidRPr="006E089F" w:rsidRDefault="006810A2"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栃木県●●市</w:t>
            </w:r>
            <w:r w:rsidR="00356353">
              <w:rPr>
                <w:rFonts w:ascii="ARペン楷書体L" w:eastAsia="ARペン楷書体L" w:hAnsi="ARペン楷書体L" w:hint="eastAsia"/>
                <w:sz w:val="28"/>
              </w:rPr>
              <w:t>●●町●丁目●番●号</w:t>
            </w:r>
          </w:p>
        </w:tc>
      </w:tr>
      <w:tr w:rsidR="00B22D7B" w:rsidRPr="006E089F" w14:paraId="05416950" w14:textId="77777777" w:rsidTr="00875D67">
        <w:trPr>
          <w:trHeight w:val="1417"/>
        </w:trPr>
        <w:tc>
          <w:tcPr>
            <w:tcW w:w="1702" w:type="dxa"/>
            <w:gridSpan w:val="3"/>
            <w:vAlign w:val="center"/>
          </w:tcPr>
          <w:p w14:paraId="3E512CAB" w14:textId="60F62343"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4E1B87F8">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BB06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18806516" w:rsidR="000778D2" w:rsidRPr="00B22D7B" w:rsidRDefault="00B3422E" w:rsidP="00967BFD">
            <w:pPr>
              <w:spacing w:line="240" w:lineRule="exact"/>
              <w:ind w:leftChars="50" w:left="95" w:rightChars="50" w:right="95"/>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31A2697">
                      <wp:simplePos x="0" y="0"/>
                      <wp:positionH relativeFrom="column">
                        <wp:posOffset>-591820</wp:posOffset>
                      </wp:positionH>
                      <wp:positionV relativeFrom="paragraph">
                        <wp:posOffset>147320</wp:posOffset>
                      </wp:positionV>
                      <wp:extent cx="1962150" cy="1485900"/>
                      <wp:effectExtent l="0" t="590550" r="3810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962150" cy="1485900"/>
                              </a:xfrm>
                              <a:prstGeom prst="wedgeRectCallout">
                                <a:avLst>
                                  <a:gd name="adj1" fmla="val -49280"/>
                                  <a:gd name="adj2" fmla="val -87055"/>
                                </a:avLst>
                              </a:prstGeom>
                              <a:solidFill>
                                <a:srgbClr val="FFFFFF"/>
                              </a:solidFill>
                              <a:ln w="12700">
                                <a:solidFill>
                                  <a:srgbClr val="FF0000"/>
                                </a:solidFill>
                                <a:miter lim="800000"/>
                                <a:headEnd/>
                                <a:tailEnd/>
                              </a:ln>
                            </wps:spPr>
                            <wps:txbx>
                              <w:txbxContent>
                                <w:p w14:paraId="03E0F326" w14:textId="44169AC0" w:rsid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14:paraId="323B85C0" w14:textId="515299E2" w:rsidR="00356353" w:rsidRDefault="00356353" w:rsidP="005E1F46">
                                  <w:pPr>
                                    <w:snapToGrid w:val="0"/>
                                    <w:rPr>
                                      <w:rFonts w:ascii="ＭＳ ゴシック" w:eastAsia="ＭＳ ゴシック" w:hAnsi="ＭＳ ゴシック"/>
                                      <w:color w:val="FF0000"/>
                                      <w:sz w:val="18"/>
                                    </w:rPr>
                                  </w:pPr>
                                </w:p>
                                <w:p w14:paraId="68E6672A" w14:textId="0AF02435" w:rsidR="00356353" w:rsidRPr="005E1F46" w:rsidRDefault="00356353"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ただし</w:t>
                                  </w:r>
                                  <w:r>
                                    <w:rPr>
                                      <w:rFonts w:ascii="ＭＳ ゴシック" w:eastAsia="ＭＳ ゴシック" w:hAnsi="ＭＳ ゴシック"/>
                                      <w:color w:val="FF0000"/>
                                      <w:sz w:val="18"/>
                                    </w:rPr>
                                    <w:t>、健康フォローアップセンター等に登録した場合は、</w:t>
                                  </w:r>
                                  <w:r>
                                    <w:rPr>
                                      <w:rFonts w:ascii="ＭＳ ゴシック" w:eastAsia="ＭＳ ゴシック" w:hAnsi="ＭＳ ゴシック" w:hint="eastAsia"/>
                                      <w:color w:val="FF0000"/>
                                      <w:sz w:val="18"/>
                                    </w:rPr>
                                    <w:t>登録した</w:t>
                                  </w:r>
                                  <w:r>
                                    <w:rPr>
                                      <w:rFonts w:ascii="ＭＳ ゴシック" w:eastAsia="ＭＳ ゴシック" w:hAnsi="ＭＳ ゴシック"/>
                                      <w:color w:val="FF0000"/>
                                      <w:sz w:val="18"/>
                                    </w:rPr>
                                    <w:t>健康フォローアップセンター等の名称及び当該フォローアップセンター等の設置主体である</w:t>
                                  </w:r>
                                  <w:r>
                                    <w:rPr>
                                      <w:rFonts w:ascii="ＭＳ ゴシック" w:eastAsia="ＭＳ ゴシック" w:hAnsi="ＭＳ ゴシック" w:hint="eastAsia"/>
                                      <w:color w:val="FF0000"/>
                                      <w:sz w:val="18"/>
                                    </w:rPr>
                                    <w:t>自治体</w:t>
                                  </w:r>
                                  <w:r>
                                    <w:rPr>
                                      <w:rFonts w:ascii="ＭＳ ゴシック" w:eastAsia="ＭＳ ゴシック" w:hAnsi="ＭＳ ゴシック"/>
                                      <w:color w:val="FF0000"/>
                                      <w:sz w:val="18"/>
                                    </w:rPr>
                                    <w:t>を記載してください。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46.6pt;margin-top:11.6pt;width:154.5pt;height:117pt;rotation:180;flip:y;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" adj="156,-8004" strokecolor="red" strokeweight="1pt">
                      <v:textbox inset="1mm,.5mm,1mm,.5mm">
                        <w:txbxContent>
                          <w:p w14:paraId="03E0F326" w14:textId="44169AC0" w:rsid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14:paraId="323B85C0" w14:textId="515299E2" w:rsidR="00356353" w:rsidRDefault="00356353" w:rsidP="005E1F46">
                            <w:pPr>
                              <w:snapToGrid w:val="0"/>
                              <w:rPr>
                                <w:rFonts w:ascii="ＭＳ ゴシック" w:eastAsia="ＭＳ ゴシック" w:hAnsi="ＭＳ ゴシック"/>
                                <w:color w:val="FF0000"/>
                                <w:sz w:val="18"/>
                              </w:rPr>
                            </w:pPr>
                          </w:p>
                          <w:p w14:paraId="68E6672A" w14:textId="0AF02435" w:rsidR="00356353" w:rsidRPr="005E1F46" w:rsidRDefault="00356353" w:rsidP="005E1F46">
                            <w:pPr>
                              <w:snapToGrid w:val="0"/>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ただし</w:t>
                            </w:r>
                            <w:r>
                              <w:rPr>
                                <w:rFonts w:ascii="ＭＳ ゴシック" w:eastAsia="ＭＳ ゴシック" w:hAnsi="ＭＳ ゴシック"/>
                                <w:color w:val="FF0000"/>
                                <w:sz w:val="18"/>
                              </w:rPr>
                              <w:t>、健康フォローアップセンター等に登録した場合は、</w:t>
                            </w:r>
                            <w:r>
                              <w:rPr>
                                <w:rFonts w:ascii="ＭＳ ゴシック" w:eastAsia="ＭＳ ゴシック" w:hAnsi="ＭＳ ゴシック" w:hint="eastAsia"/>
                                <w:color w:val="FF0000"/>
                                <w:sz w:val="18"/>
                              </w:rPr>
                              <w:t>登録した</w:t>
                            </w:r>
                            <w:r>
                              <w:rPr>
                                <w:rFonts w:ascii="ＭＳ ゴシック" w:eastAsia="ＭＳ ゴシック" w:hAnsi="ＭＳ ゴシック"/>
                                <w:color w:val="FF0000"/>
                                <w:sz w:val="18"/>
                              </w:rPr>
                              <w:t>健康フォローアップセンター等の名称及び当該フォローアップセンター等の設置主体である</w:t>
                            </w:r>
                            <w:r>
                              <w:rPr>
                                <w:rFonts w:ascii="ＭＳ ゴシック" w:eastAsia="ＭＳ ゴシック" w:hAnsi="ＭＳ ゴシック" w:hint="eastAsia"/>
                                <w:color w:val="FF0000"/>
                                <w:sz w:val="18"/>
                              </w:rPr>
                              <w:t>自治体</w:t>
                            </w:r>
                            <w:r>
                              <w:rPr>
                                <w:rFonts w:ascii="ＭＳ ゴシック" w:eastAsia="ＭＳ ゴシック" w:hAnsi="ＭＳ ゴシック"/>
                                <w:color w:val="FF0000"/>
                                <w:sz w:val="18"/>
                              </w:rPr>
                              <w:t>を記載してください。</w:t>
                            </w:r>
                          </w:p>
                        </w:txbxContent>
                      </v:textbox>
                    </v:shape>
                  </w:pict>
                </mc:Fallback>
              </mc:AlternateContent>
            </w:r>
            <w:r w:rsidR="000778D2"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37264082" w14:textId="5CB53427" w:rsidR="00B22D7B" w:rsidRPr="00967BFD" w:rsidRDefault="00BB19CF" w:rsidP="00967BFD">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66653EF4"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3CA47EC4"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71364CD6" w:rsidR="00BB19CF" w:rsidRPr="00967BFD" w:rsidRDefault="00130D76" w:rsidP="00967BFD">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141E520C">
                      <wp:simplePos x="0" y="0"/>
                      <wp:positionH relativeFrom="column">
                        <wp:posOffset>600710</wp:posOffset>
                      </wp:positionH>
                      <wp:positionV relativeFrom="paragraph">
                        <wp:posOffset>339090</wp:posOffset>
                      </wp:positionV>
                      <wp:extent cx="4342765" cy="2066925"/>
                      <wp:effectExtent l="0" t="0" r="19685" b="28575"/>
                      <wp:wrapNone/>
                      <wp:docPr id="1" name="大かっこ 1"/>
                      <wp:cNvGraphicFramePr/>
                      <a:graphic xmlns:a="http://schemas.openxmlformats.org/drawingml/2006/main">
                        <a:graphicData uri="http://schemas.microsoft.com/office/word/2010/wordprocessingShape">
                          <wps:wsp>
                            <wps:cNvSpPr/>
                            <wps:spPr>
                              <a:xfrm>
                                <a:off x="0" y="0"/>
                                <a:ext cx="4342765" cy="206692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37A183" id="大かっこ 1" o:spid="_x0000_s1026" type="#_x0000_t185" style="position:absolute;left:0;text-align:left;margin-left:47.3pt;margin-top:26.7pt;width:341.95pt;height:16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" adj="2206" strokecolor="black [3200]" strokeweight=".5pt">
                      <v:stroke joinstyle="miter"/>
                    </v:shape>
                  </w:pict>
                </mc:Fallback>
              </mc:AlternateContent>
            </w:r>
            <w:r w:rsidR="00E02474">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D604F7">
              <w:rPr>
                <w:rFonts w:ascii="ＭＳ 明朝" w:eastAsia="ＭＳ 明朝" w:hAnsi="ＭＳ 明朝" w:hint="eastAsia"/>
              </w:rPr>
              <w:t>を記入した上で、</w:t>
            </w:r>
            <w:r w:rsidR="000778D2" w:rsidRPr="00B10BC1">
              <w:rPr>
                <w:rFonts w:ascii="ＭＳ 明朝" w:eastAsia="ＭＳ 明朝" w:hAnsi="ＭＳ 明朝" w:hint="eastAsia"/>
                <w:b/>
              </w:rPr>
              <w:t>(b)</w:t>
            </w:r>
            <w:r w:rsidR="00D604F7">
              <w:rPr>
                <w:rFonts w:ascii="ＭＳ 明朝" w:eastAsia="ＭＳ 明朝" w:hAnsi="ＭＳ 明朝" w:hint="eastAsia"/>
                <w:b/>
              </w:rPr>
              <w:t>又は(c)</w:t>
            </w:r>
            <w:r w:rsidR="00D604F7" w:rsidRPr="00D604F7">
              <w:rPr>
                <w:rFonts w:ascii="ＭＳ 明朝" w:eastAsia="ＭＳ 明朝" w:hAnsi="ＭＳ 明朝" w:hint="eastAsia"/>
              </w:rPr>
              <w:t>のいずれか</w:t>
            </w:r>
            <w:r w:rsidR="000778D2" w:rsidRPr="00B10BC1">
              <w:rPr>
                <w:rFonts w:ascii="ＭＳ 明朝" w:eastAsia="ＭＳ 明朝" w:hAnsi="ＭＳ 明朝" w:hint="eastAsia"/>
              </w:rPr>
              <w:t>を記入）</w:t>
            </w:r>
          </w:p>
          <w:p w14:paraId="44B7D11E" w14:textId="73C6E92B" w:rsidR="00BB19CF" w:rsidRPr="00967BFD" w:rsidRDefault="00BB19CF" w:rsidP="00053046">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Pr="00967BFD">
              <w:rPr>
                <w:rFonts w:ascii="ＭＳ 明朝" w:eastAsia="ＭＳ 明朝" w:hAnsi="ＭＳ 明朝" w:hint="eastAsia"/>
                <w:b/>
                <w:sz w:val="22"/>
              </w:rPr>
              <w:t xml:space="preserve"> </w:t>
            </w:r>
            <w:r w:rsidR="00C77F5B">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w:t>
            </w:r>
            <w:r w:rsidR="00AF2779">
              <w:rPr>
                <w:rFonts w:ascii="ＭＳ 明朝" w:eastAsia="ＭＳ 明朝" w:hAnsi="ＭＳ 明朝" w:hint="eastAsia"/>
                <w:sz w:val="22"/>
              </w:rPr>
              <w:t>保健所から</w:t>
            </w:r>
            <w:r w:rsidR="00053046" w:rsidRPr="00967BFD">
              <w:rPr>
                <w:rFonts w:ascii="ＭＳ 明朝" w:eastAsia="ＭＳ 明朝" w:hAnsi="ＭＳ 明朝" w:hint="eastAsia"/>
                <w:sz w:val="22"/>
              </w:rPr>
              <w:t>外出自粛要請又は</w:t>
            </w:r>
            <w:r w:rsidR="00AF2779">
              <w:rPr>
                <w:rFonts w:ascii="ＭＳ 明朝" w:eastAsia="ＭＳ 明朝" w:hAnsi="ＭＳ 明朝" w:hint="eastAsia"/>
                <w:sz w:val="22"/>
              </w:rPr>
              <w:t>検疫所から</w:t>
            </w:r>
            <w:r w:rsidR="00053046" w:rsidRPr="00967BFD">
              <w:rPr>
                <w:rFonts w:ascii="ＭＳ 明朝" w:eastAsia="ＭＳ 明朝" w:hAnsi="ＭＳ 明朝" w:hint="eastAsia"/>
                <w:sz w:val="22"/>
              </w:rPr>
              <w:t>隔離・停留の措置を受けたが、書面を交付されていないため</w:t>
            </w:r>
          </w:p>
          <w:p w14:paraId="718F6808" w14:textId="464951C6" w:rsidR="00BB19CF"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38B14C" w14:textId="4E53C2CC" w:rsidR="00AF2779" w:rsidRPr="00AF2779" w:rsidRDefault="00C77F5B" w:rsidP="00AF2779">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w:t>
            </w:r>
            <w:r w:rsidR="00AF2779">
              <w:rPr>
                <w:rFonts w:ascii="ＭＳ 明朝" w:eastAsia="ＭＳ 明朝" w:hAnsi="ＭＳ 明朝" w:hint="eastAsia"/>
                <w:sz w:val="22"/>
              </w:rPr>
              <w:t xml:space="preserve"> </w:t>
            </w:r>
            <w:r w:rsidR="00AF2779" w:rsidRPr="00AF2779">
              <w:rPr>
                <w:rFonts w:ascii="ＭＳ 明朝" w:eastAsia="ＭＳ 明朝" w:hAnsi="ＭＳ 明朝" w:hint="eastAsia"/>
                <w:sz w:val="22"/>
              </w:rPr>
              <w:t>医療機関を受診せず自ら検査キットで陽性を確認した者や医療機関を受診した陽性者として、健康フォローアップセンター等</w:t>
            </w:r>
            <w:r w:rsidR="00C50CBC">
              <w:rPr>
                <w:rFonts w:ascii="ＭＳ 明朝" w:eastAsia="ＭＳ 明朝" w:hAnsi="ＭＳ 明朝" w:hint="eastAsia"/>
                <w:sz w:val="22"/>
              </w:rPr>
              <w:t>（※）</w:t>
            </w:r>
            <w:r w:rsidR="00AF2779" w:rsidRPr="00AF2779">
              <w:rPr>
                <w:rFonts w:ascii="ＭＳ 明朝" w:eastAsia="ＭＳ 明朝" w:hAnsi="ＭＳ 明朝" w:hint="eastAsia"/>
                <w:sz w:val="22"/>
              </w:rPr>
              <w:t>に登録したため</w:t>
            </w:r>
          </w:p>
          <w:p w14:paraId="0B80B387" w14:textId="280DAE4A" w:rsidR="00AF2779" w:rsidRPr="00AF2779" w:rsidRDefault="00AF2779" w:rsidP="00130D76">
            <w:pPr>
              <w:spacing w:line="240" w:lineRule="exact"/>
              <w:ind w:firstLineChars="1150" w:firstLine="2296"/>
              <w:jc w:val="left"/>
              <w:rPr>
                <w:rFonts w:ascii="ＭＳ 明朝" w:eastAsia="ＭＳ 明朝" w:hAnsi="ＭＳ 明朝"/>
                <w:sz w:val="22"/>
              </w:rPr>
            </w:pPr>
            <w:r w:rsidRPr="00AF2779">
              <w:rPr>
                <w:rFonts w:ascii="ＭＳ 明朝" w:eastAsia="ＭＳ 明朝" w:hAnsi="ＭＳ 明朝" w:hint="eastAsia"/>
                <w:sz w:val="22"/>
              </w:rPr>
              <w:t>※自治体によって、名称が異なる場合があります。</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4DF049A6" w:rsidR="00BB19CF"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8E78E6">
              <w:rPr>
                <w:rFonts w:ascii="ARペン楷書体L" w:eastAsia="ARペン楷書体L" w:hAnsi="ARペン楷書体L" w:hint="eastAsia"/>
                <w:sz w:val="22"/>
              </w:rPr>
              <w:t xml:space="preserve">　　　　　　　　 </w:t>
            </w:r>
            <w:r w:rsidR="000778D2" w:rsidRPr="00967BFD">
              <w:rPr>
                <w:rFonts w:ascii="ＭＳ 明朝" w:eastAsia="ＭＳ 明朝" w:hAnsi="ＭＳ 明朝" w:hint="eastAsia"/>
                <w:sz w:val="22"/>
              </w:rPr>
              <w:t xml:space="preserve">　　　　　　　　　　）</w:t>
            </w:r>
          </w:p>
          <w:p w14:paraId="5A056E8C" w14:textId="2DF39B07" w:rsidR="00130D76" w:rsidRDefault="00130D76" w:rsidP="00B10BC1">
            <w:pPr>
              <w:spacing w:beforeLines="25" w:before="84" w:line="240" w:lineRule="exact"/>
              <w:ind w:leftChars="600" w:left="1339" w:hangingChars="100" w:hanging="201"/>
              <w:jc w:val="left"/>
              <w:rPr>
                <w:rFonts w:ascii="ＭＳ 明朝" w:eastAsia="ＭＳ 明朝" w:hAnsi="ＭＳ 明朝"/>
                <w:b/>
                <w:sz w:val="22"/>
              </w:rPr>
            </w:pPr>
            <w:r>
              <w:rPr>
                <w:rFonts w:ascii="ＭＳ 明朝" w:eastAsia="ＭＳ 明朝" w:hAnsi="ＭＳ 明朝"/>
                <w:b/>
                <w:sz w:val="22"/>
              </w:rPr>
              <w:t>(c)</w:t>
            </w:r>
            <w:r w:rsidRPr="00130D76">
              <w:rPr>
                <w:rFonts w:ascii="ＭＳ 明朝" w:eastAsia="ＭＳ 明朝" w:hAnsi="ＭＳ 明朝" w:hint="eastAsia"/>
                <w:b/>
                <w:sz w:val="22"/>
              </w:rPr>
              <w:t>登録した健康フォローアップセンター等の名称及び当該フォローアップセンター等の設置主体である自治体</w:t>
            </w:r>
          </w:p>
          <w:p w14:paraId="758F1635" w14:textId="2E152372" w:rsidR="00130D76" w:rsidRPr="00130D76" w:rsidRDefault="00130D76" w:rsidP="00130D76">
            <w:pPr>
              <w:spacing w:beforeLines="25" w:before="84" w:line="240" w:lineRule="exact"/>
              <w:ind w:leftChars="650" w:left="1333" w:hangingChars="50" w:hanging="100"/>
              <w:jc w:val="left"/>
              <w:rPr>
                <w:rFonts w:ascii="ＭＳ 明朝" w:eastAsia="ＭＳ 明朝" w:hAnsi="ＭＳ 明朝"/>
                <w:sz w:val="22"/>
              </w:rPr>
            </w:pPr>
            <w:r w:rsidRPr="00130D76">
              <w:rPr>
                <w:rFonts w:ascii="ＭＳ 明朝" w:eastAsia="ＭＳ 明朝" w:hAnsi="ＭＳ 明朝" w:hint="eastAsia"/>
                <w:sz w:val="22"/>
              </w:rPr>
              <w:t>（</w:t>
            </w:r>
            <w:r w:rsidR="008E78E6">
              <w:rPr>
                <w:rFonts w:ascii="ＭＳ 明朝" w:eastAsia="ＭＳ 明朝" w:hAnsi="ＭＳ 明朝" w:hint="eastAsia"/>
                <w:sz w:val="22"/>
              </w:rPr>
              <w:t xml:space="preserve">　　</w:t>
            </w:r>
            <w:r w:rsidR="00C50CBC">
              <w:rPr>
                <w:rFonts w:ascii="ARペン楷書体L" w:eastAsia="ARペン楷書体L" w:hAnsi="ARペン楷書体L" w:hint="eastAsia"/>
                <w:sz w:val="22"/>
              </w:rPr>
              <w:t>●●</w:t>
            </w:r>
            <w:r w:rsidR="002D6732">
              <w:rPr>
                <w:rFonts w:ascii="ARペン楷書体L" w:eastAsia="ARペン楷書体L" w:hAnsi="ARペン楷書体L" w:hint="eastAsia"/>
                <w:sz w:val="22"/>
              </w:rPr>
              <w:t>フォローアップセンター</w:t>
            </w:r>
            <w:r w:rsidR="008E78E6">
              <w:rPr>
                <w:rFonts w:ascii="ＭＳ 明朝" w:eastAsia="ＭＳ 明朝" w:hAnsi="ＭＳ 明朝" w:hint="eastAsia"/>
                <w:sz w:val="22"/>
              </w:rPr>
              <w:t xml:space="preserve">　、</w:t>
            </w:r>
            <w:r w:rsidR="00C50CBC">
              <w:rPr>
                <w:rFonts w:ascii="ＭＳ 明朝" w:eastAsia="ＭＳ 明朝" w:hAnsi="ＭＳ 明朝" w:hint="eastAsia"/>
                <w:sz w:val="22"/>
              </w:rPr>
              <w:t xml:space="preserve">　</w:t>
            </w:r>
            <w:r w:rsidR="00C50CBC">
              <w:rPr>
                <w:rFonts w:ascii="ARペン楷書体L" w:eastAsia="ARペン楷書体L" w:hAnsi="ARペン楷書体L" w:hint="eastAsia"/>
                <w:sz w:val="22"/>
              </w:rPr>
              <w:t>●●</w:t>
            </w:r>
            <w:r w:rsidR="002D6732" w:rsidRPr="002D6732">
              <w:rPr>
                <w:rFonts w:ascii="ARペン楷書体L" w:eastAsia="ARペン楷書体L" w:hAnsi="ARペン楷書体L" w:hint="eastAsia"/>
                <w:sz w:val="22"/>
              </w:rPr>
              <w:t>県</w:t>
            </w:r>
            <w:r w:rsidR="008E78E6">
              <w:rPr>
                <w:rFonts w:ascii="ＭＳ 明朝" w:eastAsia="ＭＳ 明朝" w:hAnsi="ＭＳ 明朝" w:hint="eastAsia"/>
                <w:sz w:val="22"/>
              </w:rPr>
              <w:t xml:space="preserve">　　</w:t>
            </w:r>
            <w:r w:rsidR="00C50CBC">
              <w:rPr>
                <w:rFonts w:ascii="ＭＳ 明朝" w:eastAsia="ＭＳ 明朝" w:hAnsi="ＭＳ 明朝" w:hint="eastAsia"/>
                <w:sz w:val="22"/>
              </w:rPr>
              <w:t xml:space="preserve">　　　　</w:t>
            </w:r>
            <w:r w:rsidR="008E78E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30D76">
              <w:rPr>
                <w:rFonts w:ascii="ＭＳ 明朝" w:eastAsia="ＭＳ 明朝" w:hAnsi="ＭＳ 明朝" w:hint="eastAsia"/>
                <w:sz w:val="22"/>
              </w:rPr>
              <w:t>）</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gridSpan w:val="3"/>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262A56EB" w14:textId="31090BB2" w:rsidR="00A0424F" w:rsidRPr="00F833E6" w:rsidRDefault="00A0424F" w:rsidP="008F7648">
      <w:pPr>
        <w:spacing w:line="200" w:lineRule="exact"/>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lastRenderedPageBreak/>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EE14" w14:textId="77777777" w:rsidR="00655EB2" w:rsidRDefault="00655EB2" w:rsidP="0098041F">
      <w:r>
        <w:separator/>
      </w:r>
    </w:p>
  </w:endnote>
  <w:endnote w:type="continuationSeparator" w:id="0">
    <w:p w14:paraId="728146E8" w14:textId="77777777" w:rsidR="00655EB2" w:rsidRDefault="00655EB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DE7B" w14:textId="77777777" w:rsidR="00655EB2" w:rsidRDefault="00655EB2" w:rsidP="0098041F">
      <w:r>
        <w:separator/>
      </w:r>
    </w:p>
  </w:footnote>
  <w:footnote w:type="continuationSeparator" w:id="0">
    <w:p w14:paraId="5E4ADEE1" w14:textId="77777777" w:rsidR="00655EB2" w:rsidRDefault="00655EB2"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306A"/>
    <w:rsid w:val="000D4A5B"/>
    <w:rsid w:val="001250DA"/>
    <w:rsid w:val="001256F0"/>
    <w:rsid w:val="00130D76"/>
    <w:rsid w:val="0014519D"/>
    <w:rsid w:val="00151D72"/>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32"/>
    <w:rsid w:val="002D6767"/>
    <w:rsid w:val="002D7EBA"/>
    <w:rsid w:val="00323C51"/>
    <w:rsid w:val="00330263"/>
    <w:rsid w:val="00337B2B"/>
    <w:rsid w:val="003431D3"/>
    <w:rsid w:val="00352270"/>
    <w:rsid w:val="00356353"/>
    <w:rsid w:val="00374578"/>
    <w:rsid w:val="003A10AF"/>
    <w:rsid w:val="003D4BBE"/>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55EB2"/>
    <w:rsid w:val="006656B2"/>
    <w:rsid w:val="006810A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87442"/>
    <w:rsid w:val="00892839"/>
    <w:rsid w:val="008953FB"/>
    <w:rsid w:val="008971D0"/>
    <w:rsid w:val="008E78E6"/>
    <w:rsid w:val="008F7648"/>
    <w:rsid w:val="00903B95"/>
    <w:rsid w:val="0093176E"/>
    <w:rsid w:val="00941AEB"/>
    <w:rsid w:val="00941D48"/>
    <w:rsid w:val="00967BFD"/>
    <w:rsid w:val="0098041F"/>
    <w:rsid w:val="009812EF"/>
    <w:rsid w:val="009865C5"/>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2779"/>
    <w:rsid w:val="00AF7015"/>
    <w:rsid w:val="00B051B1"/>
    <w:rsid w:val="00B0740E"/>
    <w:rsid w:val="00B10BC1"/>
    <w:rsid w:val="00B16189"/>
    <w:rsid w:val="00B22D7B"/>
    <w:rsid w:val="00B3422E"/>
    <w:rsid w:val="00B408F6"/>
    <w:rsid w:val="00B534FC"/>
    <w:rsid w:val="00B537E2"/>
    <w:rsid w:val="00B64D84"/>
    <w:rsid w:val="00B87EAF"/>
    <w:rsid w:val="00B9694A"/>
    <w:rsid w:val="00BA5B89"/>
    <w:rsid w:val="00BA7913"/>
    <w:rsid w:val="00BB19CF"/>
    <w:rsid w:val="00BB4333"/>
    <w:rsid w:val="00BB47D6"/>
    <w:rsid w:val="00BC2A0C"/>
    <w:rsid w:val="00BC665D"/>
    <w:rsid w:val="00C109BB"/>
    <w:rsid w:val="00C44688"/>
    <w:rsid w:val="00C4622C"/>
    <w:rsid w:val="00C50CBC"/>
    <w:rsid w:val="00C70E28"/>
    <w:rsid w:val="00C77F5B"/>
    <w:rsid w:val="00C8762C"/>
    <w:rsid w:val="00CA55B3"/>
    <w:rsid w:val="00CC572F"/>
    <w:rsid w:val="00CC58B4"/>
    <w:rsid w:val="00CC5937"/>
    <w:rsid w:val="00CE167A"/>
    <w:rsid w:val="00CF4183"/>
    <w:rsid w:val="00CF5212"/>
    <w:rsid w:val="00D07B87"/>
    <w:rsid w:val="00D307D9"/>
    <w:rsid w:val="00D43BD3"/>
    <w:rsid w:val="00D604F7"/>
    <w:rsid w:val="00D7645B"/>
    <w:rsid w:val="00D76722"/>
    <w:rsid w:val="00DA5E84"/>
    <w:rsid w:val="00DC52BD"/>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98DD-0745-414D-808D-B4440680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那須烏山市</cp:lastModifiedBy>
  <cp:revision>155</cp:revision>
  <cp:lastPrinted>2021-09-16T05:53:00Z</cp:lastPrinted>
  <dcterms:created xsi:type="dcterms:W3CDTF">2021-05-26T02:09:00Z</dcterms:created>
  <dcterms:modified xsi:type="dcterms:W3CDTF">2023-03-02T07:11:00Z</dcterms:modified>
</cp:coreProperties>
</file>