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B572" w14:textId="77777777" w:rsidR="00180962" w:rsidRDefault="00180962" w:rsidP="00180962">
      <w:pPr>
        <w:rPr>
          <w:color w:val="000000"/>
        </w:rPr>
      </w:pPr>
      <w:r w:rsidRPr="007971CC">
        <w:rPr>
          <w:rFonts w:ascii="BIZ UDゴシック" w:eastAsia="BIZ UDゴシック" w:hAnsi="BIZ UDゴシック" w:hint="eastAsia"/>
          <w:bCs/>
        </w:rPr>
        <w:t>別記様式</w:t>
      </w:r>
      <w:r w:rsidRPr="00D53041">
        <w:rPr>
          <w:rFonts w:ascii="BIZ UDゴシック" w:eastAsia="BIZ UDゴシック" w:hAnsi="BIZ UDゴシック" w:hint="eastAsia"/>
          <w:bCs/>
        </w:rPr>
        <w:t>第２号</w:t>
      </w:r>
      <w:r w:rsidRPr="0095715D">
        <w:rPr>
          <w:rFonts w:hint="eastAsia"/>
          <w:color w:val="000000"/>
        </w:rPr>
        <w:t>（第</w:t>
      </w:r>
      <w:r>
        <w:rPr>
          <w:rFonts w:hint="eastAsia"/>
          <w:color w:val="000000"/>
        </w:rPr>
        <w:t>８</w:t>
      </w:r>
      <w:r w:rsidRPr="0095715D">
        <w:rPr>
          <w:rFonts w:hint="eastAsia"/>
          <w:color w:val="000000"/>
        </w:rPr>
        <w:t>条関係）</w:t>
      </w:r>
    </w:p>
    <w:p w14:paraId="1B0BB56D" w14:textId="77777777" w:rsidR="00180962" w:rsidRDefault="00180962" w:rsidP="00180962">
      <w:pPr>
        <w:rPr>
          <w:color w:val="000000"/>
        </w:rPr>
      </w:pPr>
    </w:p>
    <w:p w14:paraId="2B3BD65D" w14:textId="77777777" w:rsidR="00180962" w:rsidRDefault="00180962" w:rsidP="00180962">
      <w:pPr>
        <w:jc w:val="center"/>
        <w:rPr>
          <w:color w:val="000000"/>
        </w:rPr>
      </w:pPr>
      <w:r w:rsidRPr="00180962">
        <w:rPr>
          <w:rFonts w:hint="eastAsia"/>
          <w:color w:val="000000"/>
          <w:spacing w:val="61"/>
          <w:fitText w:val="2210" w:id="-969222143"/>
        </w:rPr>
        <w:t>宣誓書兼同意</w:t>
      </w:r>
      <w:r w:rsidRPr="00180962">
        <w:rPr>
          <w:rFonts w:hint="eastAsia"/>
          <w:color w:val="000000"/>
          <w:spacing w:val="4"/>
          <w:fitText w:val="2210" w:id="-969222143"/>
        </w:rPr>
        <w:t>書</w:t>
      </w:r>
    </w:p>
    <w:p w14:paraId="319B775E" w14:textId="77777777" w:rsidR="00180962" w:rsidRPr="00E86692" w:rsidRDefault="00180962" w:rsidP="00180962">
      <w:pPr>
        <w:rPr>
          <w:color w:val="000000"/>
        </w:rPr>
      </w:pPr>
    </w:p>
    <w:p w14:paraId="343F12DD" w14:textId="77777777" w:rsidR="00180962" w:rsidRPr="00E86692" w:rsidRDefault="00180962" w:rsidP="00180962">
      <w:pPr>
        <w:jc w:val="right"/>
        <w:rPr>
          <w:color w:val="000000"/>
        </w:rPr>
      </w:pPr>
      <w:r w:rsidRPr="00E86692">
        <w:rPr>
          <w:rFonts w:hint="eastAsia"/>
          <w:color w:val="000000"/>
        </w:rPr>
        <w:t xml:space="preserve">　　　　　</w:t>
      </w:r>
      <w:r>
        <w:rPr>
          <w:rFonts w:hint="eastAsia"/>
          <w:color w:val="000000"/>
        </w:rPr>
        <w:t xml:space="preserve">　　</w:t>
      </w:r>
      <w:r w:rsidRPr="00E86692">
        <w:rPr>
          <w:rFonts w:hint="eastAsia"/>
          <w:color w:val="000000"/>
        </w:rPr>
        <w:t xml:space="preserve">年　</w:t>
      </w:r>
      <w:r>
        <w:rPr>
          <w:rFonts w:hint="eastAsia"/>
          <w:color w:val="000000"/>
        </w:rPr>
        <w:t xml:space="preserve">　</w:t>
      </w:r>
      <w:r w:rsidRPr="00E86692">
        <w:rPr>
          <w:rFonts w:hint="eastAsia"/>
          <w:color w:val="000000"/>
        </w:rPr>
        <w:t xml:space="preserve">月　</w:t>
      </w:r>
      <w:r>
        <w:rPr>
          <w:rFonts w:hint="eastAsia"/>
          <w:color w:val="000000"/>
        </w:rPr>
        <w:t xml:space="preserve">　</w:t>
      </w:r>
      <w:r w:rsidRPr="00E86692">
        <w:rPr>
          <w:rFonts w:hint="eastAsia"/>
          <w:color w:val="000000"/>
        </w:rPr>
        <w:t xml:space="preserve">日　</w:t>
      </w:r>
    </w:p>
    <w:p w14:paraId="72C36739" w14:textId="77777777" w:rsidR="00180962" w:rsidRPr="00FD3BFA" w:rsidRDefault="00180962" w:rsidP="00180962">
      <w:pPr>
        <w:rPr>
          <w:color w:val="000000"/>
        </w:rPr>
      </w:pPr>
    </w:p>
    <w:p w14:paraId="4D5BE5B9" w14:textId="77777777" w:rsidR="00180962" w:rsidRPr="00E86692" w:rsidRDefault="00180962" w:rsidP="00180962">
      <w:pPr>
        <w:ind w:firstLineChars="100" w:firstLine="221"/>
        <w:textAlignment w:val="center"/>
        <w:rPr>
          <w:color w:val="000000"/>
        </w:rPr>
      </w:pPr>
      <w:r w:rsidRPr="00E86692">
        <w:rPr>
          <w:rFonts w:hint="eastAsia"/>
          <w:color w:val="000000"/>
        </w:rPr>
        <w:t>那須烏山市長　宛て</w:t>
      </w:r>
    </w:p>
    <w:p w14:paraId="5988D953" w14:textId="77777777" w:rsidR="00180962" w:rsidRPr="00BE37C1" w:rsidRDefault="00180962" w:rsidP="00180962">
      <w:pPr>
        <w:rPr>
          <w:color w:val="000000"/>
        </w:rPr>
      </w:pPr>
    </w:p>
    <w:p w14:paraId="72062D4D" w14:textId="77777777" w:rsidR="00180962" w:rsidRDefault="00180962" w:rsidP="00180962">
      <w:pPr>
        <w:jc w:val="right"/>
        <w:rPr>
          <w:color w:val="000000"/>
        </w:rPr>
      </w:pPr>
      <w:r>
        <w:rPr>
          <w:rFonts w:hint="eastAsia"/>
          <w:color w:val="000000"/>
        </w:rPr>
        <w:t xml:space="preserve">事業者　住　所　　　　　　　　　　　　　　　　　</w:t>
      </w:r>
    </w:p>
    <w:p w14:paraId="7204CF3E" w14:textId="77777777" w:rsidR="00180962" w:rsidRDefault="00180962" w:rsidP="00180962">
      <w:pPr>
        <w:jc w:val="right"/>
        <w:rPr>
          <w:color w:val="000000"/>
        </w:rPr>
      </w:pPr>
      <w:r>
        <w:rPr>
          <w:rFonts w:hint="eastAsia"/>
          <w:color w:val="000000"/>
        </w:rPr>
        <w:t xml:space="preserve">氏　名　　　　　　　　　　　　　　　㊞　</w:t>
      </w:r>
    </w:p>
    <w:p w14:paraId="3D8F697F" w14:textId="77777777" w:rsidR="00180962" w:rsidRDefault="00180962" w:rsidP="00180962">
      <w:pPr>
        <w:jc w:val="right"/>
        <w:rPr>
          <w:color w:val="000000"/>
        </w:rPr>
      </w:pPr>
      <w:r>
        <w:rPr>
          <w:rFonts w:hint="eastAsia"/>
          <w:color w:val="000000"/>
        </w:rPr>
        <w:t xml:space="preserve">連絡先　　　　　　　　　　　　　　　　　</w:t>
      </w:r>
    </w:p>
    <w:p w14:paraId="41CEFD3C" w14:textId="77777777" w:rsidR="00180962" w:rsidRDefault="00180962" w:rsidP="00180962">
      <w:pPr>
        <w:jc w:val="right"/>
        <w:rPr>
          <w:color w:val="000000"/>
        </w:rPr>
      </w:pPr>
      <w:r>
        <w:rPr>
          <w:rFonts w:hint="eastAsia"/>
          <w:color w:val="000000"/>
        </w:rPr>
        <w:t xml:space="preserve">（法人にあっては、主たる事務所の所在地　</w:t>
      </w:r>
    </w:p>
    <w:p w14:paraId="3CD5C74E" w14:textId="77777777" w:rsidR="00180962" w:rsidRDefault="00180962" w:rsidP="00180962">
      <w:pPr>
        <w:jc w:val="right"/>
        <w:rPr>
          <w:color w:val="000000"/>
        </w:rPr>
      </w:pPr>
      <w:r>
        <w:rPr>
          <w:rFonts w:hint="eastAsia"/>
          <w:color w:val="000000"/>
        </w:rPr>
        <w:t xml:space="preserve">並びに名称及び代表者の氏名）　　　　　</w:t>
      </w:r>
    </w:p>
    <w:p w14:paraId="704BD360" w14:textId="77777777" w:rsidR="00180962" w:rsidRPr="00C62A21" w:rsidRDefault="00180962" w:rsidP="00180962"/>
    <w:p w14:paraId="27F8F420" w14:textId="77777777" w:rsidR="00180962" w:rsidRPr="009915DE" w:rsidRDefault="00180962" w:rsidP="00180962">
      <w:pPr>
        <w:pStyle w:val="Default"/>
        <w:rPr>
          <w:rFonts w:ascii="ＭＳ 明朝" w:eastAsia="ＭＳ 明朝" w:hAnsi="ＭＳ 明朝" w:cs="ＭＳ 明朝"/>
          <w:color w:val="auto"/>
          <w:sz w:val="21"/>
        </w:rPr>
      </w:pPr>
      <w:r>
        <w:rPr>
          <w:rFonts w:ascii="ＭＳ 明朝" w:eastAsia="ＭＳ 明朝" w:hAnsi="ＭＳ 明朝" w:cs="ＭＳ 明朝" w:hint="eastAsia"/>
          <w:color w:val="auto"/>
          <w:sz w:val="21"/>
        </w:rPr>
        <w:t xml:space="preserve">　　　　　</w:t>
      </w:r>
      <w:r w:rsidRPr="00C62A21">
        <w:rPr>
          <w:rFonts w:ascii="ＭＳ 明朝" w:eastAsia="ＭＳ 明朝" w:hAnsi="ＭＳ 明朝" w:cs="ＭＳ 明朝" w:hint="eastAsia"/>
          <w:color w:val="auto"/>
          <w:sz w:val="21"/>
        </w:rPr>
        <w:t xml:space="preserve">年　　月　　</w:t>
      </w:r>
      <w:proofErr w:type="gramStart"/>
      <w:r w:rsidRPr="00C62A21">
        <w:rPr>
          <w:rFonts w:ascii="ＭＳ 明朝" w:eastAsia="ＭＳ 明朝" w:hAnsi="ＭＳ 明朝" w:cs="ＭＳ 明朝" w:hint="eastAsia"/>
          <w:color w:val="auto"/>
          <w:sz w:val="21"/>
        </w:rPr>
        <w:t>日付け</w:t>
      </w:r>
      <w:proofErr w:type="gramEnd"/>
      <w:r w:rsidRPr="009915DE">
        <w:rPr>
          <w:rFonts w:ascii="ＭＳ 明朝" w:eastAsia="ＭＳ 明朝" w:hAnsi="ＭＳ 明朝" w:cs="ＭＳ 明朝" w:hint="eastAsia"/>
          <w:color w:val="auto"/>
          <w:sz w:val="21"/>
        </w:rPr>
        <w:t>事業計画認定</w:t>
      </w:r>
      <w:r>
        <w:rPr>
          <w:rFonts w:ascii="ＭＳ 明朝" w:eastAsia="ＭＳ 明朝" w:hAnsi="ＭＳ 明朝" w:cs="ＭＳ 明朝" w:hint="eastAsia"/>
          <w:color w:val="auto"/>
          <w:sz w:val="21"/>
        </w:rPr>
        <w:t>申請書（認定事業計画変更申請書・</w:t>
      </w:r>
      <w:r w:rsidRPr="00496EDE">
        <w:rPr>
          <w:rFonts w:ascii="ＭＳ 明朝" w:eastAsia="ＭＳ 明朝" w:hAnsi="ＭＳ 明朝" w:cs="ＭＳ 明朝" w:hint="eastAsia"/>
          <w:color w:val="auto"/>
          <w:sz w:val="21"/>
        </w:rPr>
        <w:t>企業立地奨励金等継承</w:t>
      </w:r>
      <w:r>
        <w:rPr>
          <w:rFonts w:ascii="ＭＳ 明朝" w:eastAsia="ＭＳ 明朝" w:hAnsi="ＭＳ 明朝" w:cs="ＭＳ 明朝" w:hint="eastAsia"/>
          <w:color w:val="auto"/>
          <w:sz w:val="21"/>
        </w:rPr>
        <w:t>申請書）</w:t>
      </w:r>
      <w:r w:rsidRPr="009915DE">
        <w:rPr>
          <w:rFonts w:ascii="ＭＳ 明朝" w:eastAsia="ＭＳ 明朝" w:hAnsi="ＭＳ 明朝" w:cs="ＭＳ 明朝" w:hint="eastAsia"/>
          <w:color w:val="auto"/>
          <w:sz w:val="21"/>
        </w:rPr>
        <w:t>に係る</w:t>
      </w:r>
      <w:r w:rsidRPr="00810A31">
        <w:rPr>
          <w:rFonts w:ascii="ＭＳ 明朝" w:eastAsia="ＭＳ 明朝" w:hAnsi="ＭＳ 明朝" w:cs="ＭＳ 明朝" w:hint="eastAsia"/>
          <w:color w:val="auto"/>
          <w:sz w:val="21"/>
        </w:rPr>
        <w:t>対象施設等、従業員住宅及び土地の取得又は賃借において、</w:t>
      </w:r>
      <w:r w:rsidRPr="00F6719B">
        <w:rPr>
          <w:rFonts w:ascii="ＭＳ 明朝" w:eastAsia="ＭＳ 明朝" w:hAnsi="ＭＳ 明朝" w:cs="ＭＳ 明朝" w:hint="eastAsia"/>
          <w:color w:val="auto"/>
          <w:sz w:val="21"/>
        </w:rPr>
        <w:t>会社法に規定する親会社、同法に規定する子会社、会社計算規則に規定する関連会社若しくは</w:t>
      </w:r>
      <w:r w:rsidRPr="006E7AF3">
        <w:rPr>
          <w:rFonts w:ascii="ＭＳ 明朝" w:eastAsia="ＭＳ 明朝" w:hAnsi="ＭＳ 明朝" w:cs="ＭＳ 明朝" w:hint="eastAsia"/>
          <w:color w:val="7030A0"/>
          <w:sz w:val="21"/>
        </w:rPr>
        <w:t>これ</w:t>
      </w:r>
      <w:r w:rsidRPr="00F6719B">
        <w:rPr>
          <w:rFonts w:ascii="ＭＳ 明朝" w:eastAsia="ＭＳ 明朝" w:hAnsi="ＭＳ 明朝" w:cs="ＭＳ 明朝" w:hint="eastAsia"/>
          <w:color w:val="auto"/>
          <w:sz w:val="21"/>
        </w:rPr>
        <w:t>に準ずると認められる企業等又は</w:t>
      </w:r>
      <w:r w:rsidRPr="000A08B9">
        <w:rPr>
          <w:rFonts w:ascii="ＭＳ 明朝" w:eastAsia="ＭＳ 明朝" w:hAnsi="ＭＳ 明朝" w:cs="ＭＳ 明朝" w:hint="eastAsia"/>
          <w:color w:val="7030A0"/>
          <w:sz w:val="21"/>
        </w:rPr>
        <w:t>これらの</w:t>
      </w:r>
      <w:r w:rsidRPr="00F6719B">
        <w:rPr>
          <w:rFonts w:ascii="ＭＳ 明朝" w:eastAsia="ＭＳ 明朝" w:hAnsi="ＭＳ 明朝" w:cs="ＭＳ 明朝" w:hint="eastAsia"/>
          <w:color w:val="auto"/>
          <w:sz w:val="21"/>
        </w:rPr>
        <w:t>企業等の代表者、役員</w:t>
      </w:r>
      <w:r w:rsidRPr="00B37036">
        <w:rPr>
          <w:rFonts w:ascii="ＭＳ 明朝" w:eastAsia="ＭＳ 明朝" w:hAnsi="ＭＳ 明朝" w:cs="ＭＳ 明朝" w:hint="eastAsia"/>
          <w:color w:val="7030A0"/>
          <w:sz w:val="21"/>
        </w:rPr>
        <w:t>若しくはこれらの</w:t>
      </w:r>
      <w:r w:rsidRPr="00F6719B">
        <w:rPr>
          <w:rFonts w:ascii="ＭＳ 明朝" w:eastAsia="ＭＳ 明朝" w:hAnsi="ＭＳ 明朝" w:cs="ＭＳ 明朝" w:hint="eastAsia"/>
          <w:color w:val="auto"/>
          <w:sz w:val="21"/>
        </w:rPr>
        <w:t>親族から取得又は賃借したもの</w:t>
      </w:r>
      <w:r w:rsidRPr="009915DE">
        <w:rPr>
          <w:rFonts w:ascii="ＭＳ 明朝" w:eastAsia="ＭＳ 明朝" w:hAnsi="ＭＳ 明朝" w:cs="ＭＳ 明朝" w:hint="eastAsia"/>
          <w:color w:val="auto"/>
          <w:sz w:val="21"/>
        </w:rPr>
        <w:t>でないことを宣誓します。</w:t>
      </w:r>
    </w:p>
    <w:p w14:paraId="14BA38FC" w14:textId="77777777" w:rsidR="00180962" w:rsidRDefault="00180962" w:rsidP="00180962">
      <w:pPr>
        <w:ind w:firstLineChars="100" w:firstLine="221"/>
      </w:pPr>
      <w:r>
        <w:rPr>
          <w:rFonts w:hint="eastAsia"/>
        </w:rPr>
        <w:t>また</w:t>
      </w:r>
      <w:r w:rsidRPr="00FF2AA4">
        <w:rPr>
          <w:rFonts w:hint="eastAsia"/>
        </w:rPr>
        <w:t>、</w:t>
      </w:r>
      <w:r w:rsidRPr="009915DE">
        <w:rPr>
          <w:rFonts w:hint="eastAsia"/>
        </w:rPr>
        <w:t>事業計画</w:t>
      </w:r>
      <w:r>
        <w:rPr>
          <w:rFonts w:hint="eastAsia"/>
        </w:rPr>
        <w:t>の</w:t>
      </w:r>
      <w:r w:rsidRPr="009915DE">
        <w:rPr>
          <w:rFonts w:hint="eastAsia"/>
        </w:rPr>
        <w:t>認定</w:t>
      </w:r>
      <w:r>
        <w:rPr>
          <w:rFonts w:hint="eastAsia"/>
        </w:rPr>
        <w:t>又は変更及び企業立地奨励金等の交付の申請又は継承に</w:t>
      </w:r>
      <w:r w:rsidRPr="00FF2AA4">
        <w:rPr>
          <w:rFonts w:hint="eastAsia"/>
        </w:rPr>
        <w:t>関し、</w:t>
      </w:r>
      <w:r>
        <w:rPr>
          <w:rFonts w:hint="eastAsia"/>
        </w:rPr>
        <w:t>次の調査を受けることに同意します</w:t>
      </w:r>
      <w:r w:rsidRPr="00FF2AA4">
        <w:rPr>
          <w:rFonts w:hint="eastAsia"/>
        </w:rPr>
        <w:t>。</w:t>
      </w:r>
    </w:p>
    <w:tbl>
      <w:tblPr>
        <w:tblStyle w:val="af3"/>
        <w:tblpPr w:leftFromText="142" w:rightFromText="142" w:vertAnchor="text" w:horzAnchor="margin" w:tblpXSpec="center" w:tblpY="159"/>
        <w:tblW w:w="9242" w:type="dxa"/>
        <w:tblLook w:val="04A0" w:firstRow="1" w:lastRow="0" w:firstColumn="1" w:lastColumn="0" w:noHBand="0" w:noVBand="1"/>
      </w:tblPr>
      <w:tblGrid>
        <w:gridCol w:w="9242"/>
      </w:tblGrid>
      <w:tr w:rsidR="00180962" w14:paraId="54C1660E" w14:textId="77777777" w:rsidTr="009D5741">
        <w:trPr>
          <w:trHeight w:val="4952"/>
        </w:trPr>
        <w:tc>
          <w:tcPr>
            <w:tcW w:w="9242" w:type="dxa"/>
            <w:vAlign w:val="center"/>
          </w:tcPr>
          <w:p w14:paraId="4728C85B" w14:textId="77777777" w:rsidR="00180962" w:rsidRPr="009915DE" w:rsidRDefault="00180962" w:rsidP="009D5741">
            <w:r>
              <w:rPr>
                <w:rFonts w:hint="eastAsia"/>
              </w:rPr>
              <w:t xml:space="preserve">１　</w:t>
            </w:r>
            <w:r w:rsidRPr="00FF2AA4">
              <w:rPr>
                <w:rFonts w:hint="eastAsia"/>
              </w:rPr>
              <w:t>市税・使用料の納付状況</w:t>
            </w:r>
          </w:p>
          <w:p w14:paraId="029B165E" w14:textId="77777777" w:rsidR="00180962" w:rsidRDefault="00180962" w:rsidP="009D5741">
            <w:pPr>
              <w:ind w:firstLineChars="100" w:firstLine="221"/>
            </w:pPr>
            <w:r>
              <w:rPr>
                <w:rFonts w:hint="eastAsia"/>
              </w:rPr>
              <w:t xml:space="preserve">⑴　</w:t>
            </w:r>
            <w:r w:rsidRPr="00496EDE">
              <w:rPr>
                <w:rFonts w:hint="eastAsia"/>
              </w:rPr>
              <w:t>市民税（法人市民税）</w:t>
            </w:r>
          </w:p>
          <w:p w14:paraId="12B5B652" w14:textId="77777777" w:rsidR="00180962" w:rsidRDefault="00180962" w:rsidP="009D5741">
            <w:pPr>
              <w:ind w:firstLineChars="100" w:firstLine="221"/>
            </w:pPr>
            <w:r>
              <w:rPr>
                <w:rFonts w:hint="eastAsia"/>
              </w:rPr>
              <w:t xml:space="preserve">⑵　</w:t>
            </w:r>
            <w:r w:rsidRPr="00AB6B6D">
              <w:rPr>
                <w:rFonts w:hint="eastAsia"/>
              </w:rPr>
              <w:t>固定資産税</w:t>
            </w:r>
          </w:p>
          <w:p w14:paraId="602014AC" w14:textId="77777777" w:rsidR="00180962" w:rsidRDefault="00180962" w:rsidP="009D5741">
            <w:pPr>
              <w:ind w:firstLineChars="100" w:firstLine="221"/>
            </w:pPr>
            <w:r>
              <w:rPr>
                <w:rFonts w:hint="eastAsia"/>
              </w:rPr>
              <w:t xml:space="preserve">⑶　</w:t>
            </w:r>
            <w:r w:rsidRPr="00AB6B6D">
              <w:rPr>
                <w:rFonts w:hint="eastAsia"/>
              </w:rPr>
              <w:t>国民健康保険税</w:t>
            </w:r>
          </w:p>
          <w:p w14:paraId="49C5F3C2" w14:textId="77777777" w:rsidR="00180962" w:rsidRDefault="00180962" w:rsidP="009D5741">
            <w:pPr>
              <w:ind w:firstLineChars="100" w:firstLine="221"/>
            </w:pPr>
            <w:r>
              <w:rPr>
                <w:rFonts w:hint="eastAsia"/>
              </w:rPr>
              <w:t xml:space="preserve">⑷　</w:t>
            </w:r>
            <w:r w:rsidRPr="00AB6B6D">
              <w:rPr>
                <w:rFonts w:hint="eastAsia"/>
              </w:rPr>
              <w:t>軽自動車税</w:t>
            </w:r>
          </w:p>
          <w:p w14:paraId="4A253B2F" w14:textId="77777777" w:rsidR="00180962" w:rsidRDefault="00180962" w:rsidP="009D5741">
            <w:pPr>
              <w:ind w:firstLineChars="100" w:firstLine="221"/>
            </w:pPr>
            <w:r>
              <w:rPr>
                <w:rFonts w:hint="eastAsia"/>
              </w:rPr>
              <w:t xml:space="preserve">⑸　</w:t>
            </w:r>
            <w:r w:rsidRPr="00AB6B6D">
              <w:rPr>
                <w:rFonts w:hint="eastAsia"/>
              </w:rPr>
              <w:t>水道料金・水道加入金</w:t>
            </w:r>
          </w:p>
          <w:p w14:paraId="115C4E86" w14:textId="77777777" w:rsidR="00180962" w:rsidRDefault="00180962" w:rsidP="009D5741">
            <w:pPr>
              <w:ind w:left="221"/>
            </w:pPr>
            <w:r>
              <w:rPr>
                <w:rFonts w:hint="eastAsia"/>
              </w:rPr>
              <w:t xml:space="preserve">⑹　</w:t>
            </w:r>
            <w:r w:rsidRPr="00AB6B6D">
              <w:rPr>
                <w:rFonts w:hint="eastAsia"/>
              </w:rPr>
              <w:t>下水道使用料</w:t>
            </w:r>
          </w:p>
          <w:p w14:paraId="1D3D12FE" w14:textId="77777777" w:rsidR="00180962" w:rsidRPr="00AB6B6D" w:rsidRDefault="00180962" w:rsidP="009D5741">
            <w:pPr>
              <w:ind w:left="221"/>
            </w:pPr>
          </w:p>
          <w:p w14:paraId="4B0E6979" w14:textId="77777777" w:rsidR="00180962" w:rsidRDefault="00180962" w:rsidP="009D5741">
            <w:pPr>
              <w:ind w:left="221" w:hangingChars="100" w:hanging="221"/>
            </w:pPr>
            <w:r>
              <w:rPr>
                <w:rFonts w:hint="eastAsia"/>
              </w:rPr>
              <w:t>２　事業計画に基づき取得する対象施設等又は従業員住宅に係る課税評価額、課税に係る資料、不均一課税又は課税免除に係る資料</w:t>
            </w:r>
          </w:p>
          <w:p w14:paraId="02F12093" w14:textId="77777777" w:rsidR="00180962" w:rsidRDefault="00180962" w:rsidP="009D5741">
            <w:pPr>
              <w:ind w:firstLineChars="100" w:firstLine="221"/>
            </w:pPr>
            <w:r>
              <w:rPr>
                <w:rFonts w:hint="eastAsia"/>
              </w:rPr>
              <w:t>⑴　対象施設等又は従業員住宅（家屋部分）</w:t>
            </w:r>
          </w:p>
          <w:p w14:paraId="777B642B" w14:textId="77777777" w:rsidR="00180962" w:rsidRDefault="00180962" w:rsidP="009D5741">
            <w:pPr>
              <w:ind w:firstLineChars="100" w:firstLine="221"/>
            </w:pPr>
            <w:r>
              <w:rPr>
                <w:rFonts w:hint="eastAsia"/>
              </w:rPr>
              <w:t>⑵　対象施設等（償却</w:t>
            </w:r>
            <w:r w:rsidRPr="00B37036">
              <w:rPr>
                <w:rFonts w:hint="eastAsia"/>
              </w:rPr>
              <w:t>資産</w:t>
            </w:r>
            <w:r>
              <w:rPr>
                <w:rFonts w:hint="eastAsia"/>
              </w:rPr>
              <w:t>部分）</w:t>
            </w:r>
          </w:p>
          <w:p w14:paraId="53BEAB60" w14:textId="77777777" w:rsidR="00180962" w:rsidRPr="00577792" w:rsidRDefault="00180962" w:rsidP="009D5741">
            <w:pPr>
              <w:ind w:firstLineChars="100" w:firstLine="221"/>
            </w:pPr>
            <w:r>
              <w:rPr>
                <w:rFonts w:hint="eastAsia"/>
              </w:rPr>
              <w:t>⑶　対象施設等又は従業員住宅の敷地となる土地</w:t>
            </w:r>
          </w:p>
        </w:tc>
      </w:tr>
    </w:tbl>
    <w:p w14:paraId="137FEC99" w14:textId="77777777" w:rsidR="00577792" w:rsidRPr="00180962" w:rsidRDefault="00577792" w:rsidP="00180962"/>
    <w:sectPr w:rsidR="00577792" w:rsidRPr="00180962" w:rsidSect="00EB26F0">
      <w:type w:val="nextColumn"/>
      <w:pgSz w:w="11906" w:h="16838" w:code="9"/>
      <w:pgMar w:top="1418" w:right="1304" w:bottom="1134" w:left="1304" w:header="720" w:footer="284"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EE69" w14:textId="77777777" w:rsidR="0007253F" w:rsidRDefault="0007253F">
      <w:r>
        <w:separator/>
      </w:r>
    </w:p>
  </w:endnote>
  <w:endnote w:type="continuationSeparator" w:id="0">
    <w:p w14:paraId="7C51ED40" w14:textId="77777777" w:rsidR="0007253F" w:rsidRDefault="000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5E5C" w14:textId="77777777" w:rsidR="0007253F" w:rsidRDefault="0007253F">
      <w:r>
        <w:separator/>
      </w:r>
    </w:p>
  </w:footnote>
  <w:footnote w:type="continuationSeparator" w:id="0">
    <w:p w14:paraId="71EE6ABA" w14:textId="77777777" w:rsidR="0007253F" w:rsidRDefault="0007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0F47"/>
    <w:multiLevelType w:val="hybridMultilevel"/>
    <w:tmpl w:val="AED01416"/>
    <w:lvl w:ilvl="0" w:tplc="83A494BC">
      <w:start w:val="1"/>
      <w:numFmt w:val="decimal"/>
      <w:lvlText w:val="(%1)"/>
      <w:lvlJc w:val="left"/>
      <w:pPr>
        <w:ind w:left="641" w:hanging="420"/>
      </w:pPr>
      <w:rPr>
        <w:rFonts w:eastAsia="（1）"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33574DE5"/>
    <w:multiLevelType w:val="hybridMultilevel"/>
    <w:tmpl w:val="F7C4CCF0"/>
    <w:lvl w:ilvl="0" w:tplc="E410EF70">
      <w:start w:val="1"/>
      <w:numFmt w:val="decimalFullWidth"/>
      <w:lvlText w:val="%1."/>
      <w:lvlJc w:val="left"/>
      <w:pPr>
        <w:ind w:left="645" w:hanging="420"/>
      </w:pPr>
      <w:rPr>
        <w:rFonts w:cs="Times New Roman" w:hint="eastAsia"/>
        <w:caps w:val="0"/>
        <w:strike w:val="0"/>
        <w:dstrike w:val="0"/>
        <w:snapToGrid/>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4E8B6860"/>
    <w:multiLevelType w:val="hybridMultilevel"/>
    <w:tmpl w:val="F7C4D38E"/>
    <w:lvl w:ilvl="0" w:tplc="83A494BC">
      <w:start w:val="1"/>
      <w:numFmt w:val="decimal"/>
      <w:lvlText w:val="(%1)"/>
      <w:lvlJc w:val="left"/>
      <w:pPr>
        <w:ind w:left="1260" w:hanging="420"/>
      </w:pPr>
      <w:rPr>
        <w:rFonts w:eastAsia="（1）"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 w15:restartNumberingAfterBreak="0">
    <w:nsid w:val="65CE555E"/>
    <w:multiLevelType w:val="hybridMultilevel"/>
    <w:tmpl w:val="264CA05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E891F07"/>
    <w:multiLevelType w:val="hybridMultilevel"/>
    <w:tmpl w:val="EC4CD89A"/>
    <w:lvl w:ilvl="0" w:tplc="83A494BC">
      <w:start w:val="1"/>
      <w:numFmt w:val="decimal"/>
      <w:lvlText w:val="(%1)"/>
      <w:lvlJc w:val="left"/>
      <w:pPr>
        <w:ind w:left="1290" w:hanging="420"/>
      </w:pPr>
      <w:rPr>
        <w:rFonts w:eastAsia="（1）" w:cs="Times New Roman" w:hint="eastAsia"/>
      </w:rPr>
    </w:lvl>
    <w:lvl w:ilvl="1" w:tplc="04090017" w:tentative="1">
      <w:start w:val="1"/>
      <w:numFmt w:val="aiueoFullWidth"/>
      <w:lvlText w:val="(%2)"/>
      <w:lvlJc w:val="left"/>
      <w:pPr>
        <w:ind w:left="1710" w:hanging="420"/>
      </w:pPr>
      <w:rPr>
        <w:rFonts w:cs="Times New Roman"/>
      </w:rPr>
    </w:lvl>
    <w:lvl w:ilvl="2" w:tplc="04090011" w:tentative="1">
      <w:start w:val="1"/>
      <w:numFmt w:val="decimalEnclosedCircle"/>
      <w:lvlText w:val="%3"/>
      <w:lvlJc w:val="lef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7" w:tentative="1">
      <w:start w:val="1"/>
      <w:numFmt w:val="aiueoFullWidth"/>
      <w:lvlText w:val="(%5)"/>
      <w:lvlJc w:val="left"/>
      <w:pPr>
        <w:ind w:left="2970" w:hanging="420"/>
      </w:pPr>
      <w:rPr>
        <w:rFonts w:cs="Times New Roman"/>
      </w:rPr>
    </w:lvl>
    <w:lvl w:ilvl="5" w:tplc="04090011" w:tentative="1">
      <w:start w:val="1"/>
      <w:numFmt w:val="decimalEnclosedCircle"/>
      <w:lvlText w:val="%6"/>
      <w:lvlJc w:val="lef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7" w:tentative="1">
      <w:start w:val="1"/>
      <w:numFmt w:val="aiueoFullWidth"/>
      <w:lvlText w:val="(%8)"/>
      <w:lvlJc w:val="left"/>
      <w:pPr>
        <w:ind w:left="4230" w:hanging="420"/>
      </w:pPr>
      <w:rPr>
        <w:rFonts w:cs="Times New Roman"/>
      </w:rPr>
    </w:lvl>
    <w:lvl w:ilvl="8" w:tplc="04090011" w:tentative="1">
      <w:start w:val="1"/>
      <w:numFmt w:val="decimalEnclosedCircle"/>
      <w:lvlText w:val="%9"/>
      <w:lvlJc w:val="left"/>
      <w:pPr>
        <w:ind w:left="4650" w:hanging="42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1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FEA"/>
    <w:rsid w:val="00017DA4"/>
    <w:rsid w:val="000337FF"/>
    <w:rsid w:val="0007253F"/>
    <w:rsid w:val="000F1853"/>
    <w:rsid w:val="001115F5"/>
    <w:rsid w:val="0011166A"/>
    <w:rsid w:val="00124D06"/>
    <w:rsid w:val="00125091"/>
    <w:rsid w:val="00126FEC"/>
    <w:rsid w:val="001476D6"/>
    <w:rsid w:val="00151D8A"/>
    <w:rsid w:val="00180962"/>
    <w:rsid w:val="001A6796"/>
    <w:rsid w:val="00297E4E"/>
    <w:rsid w:val="002B4BA3"/>
    <w:rsid w:val="002D4777"/>
    <w:rsid w:val="002E6AF9"/>
    <w:rsid w:val="002F5BDF"/>
    <w:rsid w:val="00380A1A"/>
    <w:rsid w:val="003916C3"/>
    <w:rsid w:val="003D0644"/>
    <w:rsid w:val="0040014A"/>
    <w:rsid w:val="00434899"/>
    <w:rsid w:val="00445B4D"/>
    <w:rsid w:val="00483BC3"/>
    <w:rsid w:val="00490142"/>
    <w:rsid w:val="00496EDE"/>
    <w:rsid w:val="004E1EA9"/>
    <w:rsid w:val="005216ED"/>
    <w:rsid w:val="00547610"/>
    <w:rsid w:val="00577792"/>
    <w:rsid w:val="005909F4"/>
    <w:rsid w:val="00597B9E"/>
    <w:rsid w:val="005D3D41"/>
    <w:rsid w:val="005E4040"/>
    <w:rsid w:val="006322D9"/>
    <w:rsid w:val="006377A8"/>
    <w:rsid w:val="00643CB6"/>
    <w:rsid w:val="00645320"/>
    <w:rsid w:val="00650FAC"/>
    <w:rsid w:val="006679D5"/>
    <w:rsid w:val="00692E69"/>
    <w:rsid w:val="006A19F7"/>
    <w:rsid w:val="006C7CB3"/>
    <w:rsid w:val="0071094C"/>
    <w:rsid w:val="00712D56"/>
    <w:rsid w:val="00724865"/>
    <w:rsid w:val="007360AC"/>
    <w:rsid w:val="00751B2D"/>
    <w:rsid w:val="0076441E"/>
    <w:rsid w:val="007722D6"/>
    <w:rsid w:val="007775E9"/>
    <w:rsid w:val="00787821"/>
    <w:rsid w:val="007A7AE7"/>
    <w:rsid w:val="007B2F59"/>
    <w:rsid w:val="007B72E2"/>
    <w:rsid w:val="007C54E9"/>
    <w:rsid w:val="00810A31"/>
    <w:rsid w:val="00823086"/>
    <w:rsid w:val="0083633E"/>
    <w:rsid w:val="008453FC"/>
    <w:rsid w:val="00853AD1"/>
    <w:rsid w:val="00876090"/>
    <w:rsid w:val="00887FC5"/>
    <w:rsid w:val="008A571A"/>
    <w:rsid w:val="008B0959"/>
    <w:rsid w:val="008E65BB"/>
    <w:rsid w:val="008F2B11"/>
    <w:rsid w:val="008F4F95"/>
    <w:rsid w:val="009411A7"/>
    <w:rsid w:val="0095332B"/>
    <w:rsid w:val="0095715D"/>
    <w:rsid w:val="009915DE"/>
    <w:rsid w:val="00996ACB"/>
    <w:rsid w:val="009C0675"/>
    <w:rsid w:val="009C3E35"/>
    <w:rsid w:val="009F5F7E"/>
    <w:rsid w:val="00A161A8"/>
    <w:rsid w:val="00A4032F"/>
    <w:rsid w:val="00A50C0F"/>
    <w:rsid w:val="00A5793E"/>
    <w:rsid w:val="00A762AE"/>
    <w:rsid w:val="00A77B3E"/>
    <w:rsid w:val="00A83244"/>
    <w:rsid w:val="00AA5C30"/>
    <w:rsid w:val="00AB2739"/>
    <w:rsid w:val="00AB6B6D"/>
    <w:rsid w:val="00AC6CF9"/>
    <w:rsid w:val="00B64E41"/>
    <w:rsid w:val="00BC139C"/>
    <w:rsid w:val="00BE367B"/>
    <w:rsid w:val="00BE37C1"/>
    <w:rsid w:val="00C625E5"/>
    <w:rsid w:val="00C62A21"/>
    <w:rsid w:val="00CA2A55"/>
    <w:rsid w:val="00CB3C04"/>
    <w:rsid w:val="00D008FA"/>
    <w:rsid w:val="00D01D3A"/>
    <w:rsid w:val="00D25D58"/>
    <w:rsid w:val="00D53041"/>
    <w:rsid w:val="00D700CA"/>
    <w:rsid w:val="00DD2ED0"/>
    <w:rsid w:val="00DD53F0"/>
    <w:rsid w:val="00DF067F"/>
    <w:rsid w:val="00E07BEA"/>
    <w:rsid w:val="00E24BDC"/>
    <w:rsid w:val="00E340FB"/>
    <w:rsid w:val="00E528F9"/>
    <w:rsid w:val="00E86692"/>
    <w:rsid w:val="00E92C96"/>
    <w:rsid w:val="00EA3DC5"/>
    <w:rsid w:val="00EB26F0"/>
    <w:rsid w:val="00EB5789"/>
    <w:rsid w:val="00EB6934"/>
    <w:rsid w:val="00EE0A70"/>
    <w:rsid w:val="00EE571B"/>
    <w:rsid w:val="00F61E2D"/>
    <w:rsid w:val="00F6719B"/>
    <w:rsid w:val="00FD2C6C"/>
    <w:rsid w:val="00FD3BFA"/>
    <w:rsid w:val="00FF2A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52BB6F"/>
  <w14:defaultImageDpi w14:val="0"/>
  <w15:docId w15:val="{15BFAB3B-3898-4563-AA17-F61FE6D5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71A"/>
    <w:pPr>
      <w:widowControl w:val="0"/>
      <w:wordWrap w:val="0"/>
      <w:overflowPunct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3633E"/>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83633E"/>
    <w:rPr>
      <w:rFonts w:asciiTheme="majorHAnsi" w:eastAsiaTheme="majorEastAsia" w:hAnsiTheme="majorHAnsi" w:cs="Times New Roman"/>
      <w:kern w:val="0"/>
      <w:sz w:val="18"/>
      <w:szCs w:val="18"/>
    </w:rPr>
  </w:style>
  <w:style w:type="paragraph" w:styleId="a5">
    <w:name w:val="header"/>
    <w:basedOn w:val="a"/>
    <w:link w:val="a6"/>
    <w:uiPriority w:val="99"/>
    <w:rsid w:val="00BE367B"/>
    <w:pPr>
      <w:tabs>
        <w:tab w:val="center" w:pos="4252"/>
        <w:tab w:val="right" w:pos="8504"/>
      </w:tabs>
      <w:snapToGrid w:val="0"/>
    </w:pPr>
  </w:style>
  <w:style w:type="character" w:customStyle="1" w:styleId="a6">
    <w:name w:val="ヘッダー (文字)"/>
    <w:basedOn w:val="a0"/>
    <w:link w:val="a5"/>
    <w:uiPriority w:val="99"/>
    <w:locked/>
    <w:rsid w:val="00BE367B"/>
    <w:rPr>
      <w:rFonts w:ascii="ＭＳ 明朝" w:eastAsia="ＭＳ 明朝" w:hAnsi="ＭＳ 明朝" w:cs="ＭＳ 明朝"/>
      <w:kern w:val="0"/>
      <w:sz w:val="24"/>
      <w:szCs w:val="24"/>
    </w:rPr>
  </w:style>
  <w:style w:type="paragraph" w:styleId="a7">
    <w:name w:val="footer"/>
    <w:basedOn w:val="a"/>
    <w:link w:val="a8"/>
    <w:uiPriority w:val="99"/>
    <w:rsid w:val="00BE367B"/>
    <w:pPr>
      <w:tabs>
        <w:tab w:val="center" w:pos="4252"/>
        <w:tab w:val="right" w:pos="8504"/>
      </w:tabs>
      <w:snapToGrid w:val="0"/>
    </w:pPr>
  </w:style>
  <w:style w:type="character" w:customStyle="1" w:styleId="a8">
    <w:name w:val="フッター (文字)"/>
    <w:basedOn w:val="a0"/>
    <w:link w:val="a7"/>
    <w:uiPriority w:val="99"/>
    <w:locked/>
    <w:rsid w:val="00BE367B"/>
    <w:rPr>
      <w:rFonts w:ascii="ＭＳ 明朝" w:eastAsia="ＭＳ 明朝" w:hAnsi="ＭＳ 明朝" w:cs="ＭＳ 明朝"/>
      <w:kern w:val="0"/>
      <w:sz w:val="24"/>
      <w:szCs w:val="24"/>
    </w:rPr>
  </w:style>
  <w:style w:type="character" w:styleId="a9">
    <w:name w:val="annotation reference"/>
    <w:basedOn w:val="a0"/>
    <w:uiPriority w:val="99"/>
    <w:rsid w:val="008A571A"/>
    <w:rPr>
      <w:rFonts w:cs="Times New Roman"/>
      <w:sz w:val="18"/>
      <w:szCs w:val="18"/>
    </w:rPr>
  </w:style>
  <w:style w:type="paragraph" w:styleId="aa">
    <w:name w:val="annotation text"/>
    <w:basedOn w:val="a"/>
    <w:link w:val="ab"/>
    <w:uiPriority w:val="99"/>
    <w:rsid w:val="008A571A"/>
  </w:style>
  <w:style w:type="character" w:customStyle="1" w:styleId="ab">
    <w:name w:val="コメント文字列 (文字)"/>
    <w:basedOn w:val="a0"/>
    <w:link w:val="aa"/>
    <w:uiPriority w:val="99"/>
    <w:locked/>
    <w:rsid w:val="008A571A"/>
    <w:rPr>
      <w:rFonts w:ascii="ＭＳ 明朝" w:eastAsia="ＭＳ 明朝" w:hAnsi="ＭＳ 明朝" w:cs="ＭＳ 明朝"/>
      <w:kern w:val="0"/>
      <w:sz w:val="24"/>
      <w:szCs w:val="24"/>
    </w:rPr>
  </w:style>
  <w:style w:type="paragraph" w:styleId="ac">
    <w:name w:val="annotation subject"/>
    <w:basedOn w:val="aa"/>
    <w:next w:val="aa"/>
    <w:link w:val="ad"/>
    <w:uiPriority w:val="99"/>
    <w:rsid w:val="008A571A"/>
    <w:rPr>
      <w:b/>
      <w:bCs/>
    </w:rPr>
  </w:style>
  <w:style w:type="character" w:customStyle="1" w:styleId="ad">
    <w:name w:val="コメント内容 (文字)"/>
    <w:basedOn w:val="ab"/>
    <w:link w:val="ac"/>
    <w:uiPriority w:val="99"/>
    <w:locked/>
    <w:rsid w:val="008A571A"/>
    <w:rPr>
      <w:rFonts w:ascii="ＭＳ 明朝" w:eastAsia="ＭＳ 明朝" w:hAnsi="ＭＳ 明朝" w:cs="ＭＳ 明朝"/>
      <w:b/>
      <w:bCs/>
      <w:kern w:val="0"/>
      <w:sz w:val="24"/>
      <w:szCs w:val="24"/>
    </w:rPr>
  </w:style>
  <w:style w:type="paragraph" w:styleId="ae">
    <w:name w:val="List Paragraph"/>
    <w:basedOn w:val="a"/>
    <w:uiPriority w:val="34"/>
    <w:qFormat/>
    <w:locked/>
    <w:rsid w:val="009915DE"/>
    <w:pPr>
      <w:wordWrap/>
      <w:overflowPunct/>
      <w:autoSpaceDE/>
      <w:autoSpaceDN/>
      <w:ind w:leftChars="400" w:left="840"/>
      <w:jc w:val="both"/>
    </w:pPr>
    <w:rPr>
      <w:rFonts w:asciiTheme="minorHAnsi" w:eastAsiaTheme="minorEastAsia" w:hAnsiTheme="minorHAnsi" w:cs="Times New Roman"/>
      <w:kern w:val="2"/>
      <w:szCs w:val="22"/>
    </w:rPr>
  </w:style>
  <w:style w:type="paragraph" w:customStyle="1" w:styleId="Default">
    <w:name w:val="Default"/>
    <w:rsid w:val="009915D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Note Heading"/>
    <w:basedOn w:val="a"/>
    <w:next w:val="a"/>
    <w:link w:val="af0"/>
    <w:uiPriority w:val="99"/>
    <w:rsid w:val="005E4040"/>
    <w:pPr>
      <w:jc w:val="center"/>
    </w:pPr>
  </w:style>
  <w:style w:type="character" w:customStyle="1" w:styleId="af0">
    <w:name w:val="記 (文字)"/>
    <w:basedOn w:val="a0"/>
    <w:link w:val="af"/>
    <w:uiPriority w:val="99"/>
    <w:locked/>
    <w:rsid w:val="005E4040"/>
    <w:rPr>
      <w:rFonts w:ascii="ＭＳ 明朝" w:eastAsia="ＭＳ 明朝" w:hAnsi="ＭＳ 明朝" w:cs="ＭＳ 明朝"/>
      <w:kern w:val="0"/>
      <w:sz w:val="24"/>
      <w:szCs w:val="24"/>
    </w:rPr>
  </w:style>
  <w:style w:type="paragraph" w:styleId="af1">
    <w:name w:val="Closing"/>
    <w:basedOn w:val="a"/>
    <w:link w:val="af2"/>
    <w:uiPriority w:val="99"/>
    <w:rsid w:val="005E4040"/>
    <w:pPr>
      <w:jc w:val="right"/>
    </w:pPr>
  </w:style>
  <w:style w:type="character" w:customStyle="1" w:styleId="af2">
    <w:name w:val="結語 (文字)"/>
    <w:basedOn w:val="a0"/>
    <w:link w:val="af1"/>
    <w:uiPriority w:val="99"/>
    <w:locked/>
    <w:rsid w:val="005E4040"/>
    <w:rPr>
      <w:rFonts w:ascii="ＭＳ 明朝" w:eastAsia="ＭＳ 明朝" w:hAnsi="ＭＳ 明朝" w:cs="ＭＳ 明朝"/>
      <w:kern w:val="0"/>
      <w:sz w:val="24"/>
      <w:szCs w:val="24"/>
    </w:rPr>
  </w:style>
  <w:style w:type="table" w:styleId="af3">
    <w:name w:val="Table Grid"/>
    <w:basedOn w:val="a1"/>
    <w:uiPriority w:val="39"/>
    <w:rsid w:val="0057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165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F212-E07D-4D7E-AEEA-81BD9845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482</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川俣　綾子</cp:lastModifiedBy>
  <cp:revision>21</cp:revision>
  <cp:lastPrinted>2024-02-06T01:36:00Z</cp:lastPrinted>
  <dcterms:created xsi:type="dcterms:W3CDTF">2024-02-20T06:48:00Z</dcterms:created>
  <dcterms:modified xsi:type="dcterms:W3CDTF">2024-06-07T02:24:00Z</dcterms:modified>
</cp:coreProperties>
</file>