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05933E6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4732F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4732F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A34579" w:rsidRPr="00A34579">
        <w:rPr>
          <w:rFonts w:asciiTheme="minorEastAsia" w:eastAsiaTheme="minorEastAsia" w:hAnsiTheme="minorEastAsia" w:hint="eastAsia"/>
          <w:sz w:val="22"/>
          <w:szCs w:val="22"/>
        </w:rPr>
        <w:t>南那須庁舎清掃業務委託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4732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75B67"/>
    <w:rsid w:val="0087730C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2025-02-10T08:26:00Z</cp:lastPrinted>
  <dcterms:created xsi:type="dcterms:W3CDTF">2015-07-30T05:44:00Z</dcterms:created>
  <dcterms:modified xsi:type="dcterms:W3CDTF">2025-02-10T08:26:00Z</dcterms:modified>
</cp:coreProperties>
</file>