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9B84" w14:textId="77777777" w:rsidR="00E81690" w:rsidRPr="00E81690" w:rsidRDefault="00E81690" w:rsidP="00E81690">
      <w:pPr>
        <w:rPr>
          <w:rFonts w:asciiTheme="minorEastAsia" w:hAnsiTheme="minorEastAsia"/>
        </w:rPr>
      </w:pPr>
      <w:r>
        <w:rPr>
          <w:rFonts w:hint="eastAsia"/>
        </w:rPr>
        <w:t>【</w:t>
      </w:r>
      <w:r w:rsidRPr="00E81690">
        <w:rPr>
          <w:rFonts w:asciiTheme="minorEastAsia" w:hAnsiTheme="minorEastAsia" w:hint="eastAsia"/>
        </w:rPr>
        <w:t>請求書の様式】（地方自治法施行令第172 条，同施行規則第13 条）</w:t>
      </w:r>
    </w:p>
    <w:p w14:paraId="4DC7F79C" w14:textId="77777777" w:rsidR="00E81690" w:rsidRPr="00E81690" w:rsidRDefault="00E81690" w:rsidP="00E81690">
      <w:pPr>
        <w:rPr>
          <w:rFonts w:asciiTheme="minorEastAsia" w:hAnsiTheme="minorEastAsia"/>
        </w:rPr>
      </w:pPr>
    </w:p>
    <w:p w14:paraId="0B7301A7" w14:textId="77777777" w:rsidR="00E81690" w:rsidRDefault="00E81690" w:rsidP="00E81690">
      <w:pPr>
        <w:jc w:val="center"/>
        <w:rPr>
          <w:rFonts w:asciiTheme="minorEastAsia" w:hAnsiTheme="minorEastAsia"/>
        </w:rPr>
      </w:pPr>
      <w:r w:rsidRPr="00E81690">
        <w:rPr>
          <w:rFonts w:asciiTheme="minorEastAsia" w:hAnsiTheme="minorEastAsia" w:hint="eastAsia"/>
        </w:rPr>
        <w:t>那須烏山市職員措置請求書</w:t>
      </w:r>
    </w:p>
    <w:p w14:paraId="56131F4F" w14:textId="77777777" w:rsidR="00E81690" w:rsidRPr="00E81690" w:rsidRDefault="00E81690" w:rsidP="00E81690">
      <w:pPr>
        <w:jc w:val="center"/>
        <w:rPr>
          <w:rFonts w:asciiTheme="minorEastAsia" w:hAnsiTheme="minorEastAsia"/>
        </w:rPr>
      </w:pPr>
    </w:p>
    <w:p w14:paraId="36A50A05" w14:textId="77777777" w:rsidR="00E81690" w:rsidRDefault="00E81690" w:rsidP="00E81690">
      <w:pPr>
        <w:jc w:val="both"/>
        <w:rPr>
          <w:rFonts w:asciiTheme="minorEastAsia" w:hAnsiTheme="minorEastAsia"/>
        </w:rPr>
      </w:pPr>
      <w:r w:rsidRPr="00E81690">
        <w:rPr>
          <w:rFonts w:asciiTheme="minorEastAsia" w:hAnsiTheme="minorEastAsia" w:hint="eastAsia"/>
        </w:rPr>
        <w:t>１ 請求の要旨</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E81690" w14:paraId="5B3BC79C" w14:textId="77777777" w:rsidTr="00E81690">
        <w:trPr>
          <w:trHeight w:val="3371"/>
        </w:trPr>
        <w:tc>
          <w:tcPr>
            <w:tcW w:w="8221" w:type="dxa"/>
            <w:tcBorders>
              <w:top w:val="dotted" w:sz="4" w:space="0" w:color="auto"/>
              <w:left w:val="dotted" w:sz="4" w:space="0" w:color="auto"/>
              <w:bottom w:val="dotted" w:sz="4" w:space="0" w:color="auto"/>
              <w:right w:val="dotted" w:sz="4" w:space="0" w:color="auto"/>
            </w:tcBorders>
          </w:tcPr>
          <w:p w14:paraId="747E2001" w14:textId="77777777" w:rsidR="00E81690" w:rsidRDefault="00E81690" w:rsidP="00E81690">
            <w:pPr>
              <w:rPr>
                <w:rFonts w:asciiTheme="minorEastAsia" w:hAnsiTheme="minorEastAsia"/>
              </w:rPr>
            </w:pPr>
            <w:r>
              <w:rPr>
                <w:rFonts w:asciiTheme="minorEastAsia" w:hAnsiTheme="minorEastAsia" w:hint="eastAsia"/>
              </w:rPr>
              <w:t>（１）</w:t>
            </w:r>
            <w:r w:rsidRPr="00E81690">
              <w:rPr>
                <w:rFonts w:asciiTheme="minorEastAsia" w:hAnsiTheme="minorEastAsia" w:hint="eastAsia"/>
              </w:rPr>
              <w:t>誰が</w:t>
            </w:r>
            <w:r>
              <w:rPr>
                <w:rFonts w:asciiTheme="minorEastAsia" w:hAnsiTheme="minorEastAsia" w:hint="eastAsia"/>
              </w:rPr>
              <w:t>、</w:t>
            </w:r>
            <w:r w:rsidRPr="00E81690">
              <w:rPr>
                <w:rFonts w:asciiTheme="minorEastAsia" w:hAnsiTheme="minorEastAsia" w:hint="eastAsia"/>
              </w:rPr>
              <w:t>いつ</w:t>
            </w:r>
            <w:r>
              <w:rPr>
                <w:rFonts w:asciiTheme="minorEastAsia" w:hAnsiTheme="minorEastAsia" w:hint="eastAsia"/>
              </w:rPr>
              <w:t>、</w:t>
            </w:r>
            <w:r w:rsidRPr="00E81690">
              <w:rPr>
                <w:rFonts w:asciiTheme="minorEastAsia" w:hAnsiTheme="minorEastAsia" w:hint="eastAsia"/>
              </w:rPr>
              <w:t>どのような「財務会計上の行為又は怠る事実」を行っているのか</w:t>
            </w:r>
            <w:r>
              <w:rPr>
                <w:rFonts w:asciiTheme="minorEastAsia" w:hAnsiTheme="minorEastAsia" w:hint="eastAsia"/>
              </w:rPr>
              <w:t xml:space="preserve">、　　</w:t>
            </w:r>
          </w:p>
          <w:p w14:paraId="259EBD6D" w14:textId="77777777" w:rsidR="00E81690" w:rsidRPr="00E81690" w:rsidRDefault="00E81690" w:rsidP="00E81690">
            <w:pPr>
              <w:rPr>
                <w:rFonts w:asciiTheme="minorEastAsia" w:hAnsiTheme="minorEastAsia"/>
              </w:rPr>
            </w:pPr>
            <w:r>
              <w:rPr>
                <w:rFonts w:asciiTheme="minorEastAsia" w:hAnsiTheme="minorEastAsia" w:hint="eastAsia"/>
              </w:rPr>
              <w:t xml:space="preserve">　　　</w:t>
            </w:r>
            <w:r w:rsidRPr="00E81690">
              <w:rPr>
                <w:rFonts w:asciiTheme="minorEastAsia" w:hAnsiTheme="minorEastAsia" w:hint="eastAsia"/>
              </w:rPr>
              <w:t>又は行うことが予測されるのか。</w:t>
            </w:r>
          </w:p>
          <w:p w14:paraId="55D5CA33" w14:textId="77777777" w:rsidR="00E81690" w:rsidRDefault="00E81690" w:rsidP="00E81690">
            <w:pPr>
              <w:rPr>
                <w:rFonts w:asciiTheme="minorEastAsia" w:hAnsiTheme="minorEastAsia"/>
              </w:rPr>
            </w:pPr>
            <w:r>
              <w:rPr>
                <w:rFonts w:asciiTheme="minorEastAsia" w:hAnsiTheme="minorEastAsia" w:hint="eastAsia"/>
              </w:rPr>
              <w:t>（２）</w:t>
            </w:r>
            <w:r w:rsidRPr="00E81690">
              <w:rPr>
                <w:rFonts w:asciiTheme="minorEastAsia" w:hAnsiTheme="minorEastAsia" w:hint="eastAsia"/>
              </w:rPr>
              <w:t>その「財務会計上の行為又は怠る事実」は</w:t>
            </w:r>
            <w:r>
              <w:rPr>
                <w:rFonts w:asciiTheme="minorEastAsia" w:hAnsiTheme="minorEastAsia" w:hint="eastAsia"/>
              </w:rPr>
              <w:t>、</w:t>
            </w:r>
            <w:r w:rsidRPr="00E81690">
              <w:rPr>
                <w:rFonts w:asciiTheme="minorEastAsia" w:hAnsiTheme="minorEastAsia" w:hint="eastAsia"/>
              </w:rPr>
              <w:t>どのような理由で違法又は不当な</w:t>
            </w:r>
          </w:p>
          <w:p w14:paraId="05BAEAEF" w14:textId="77777777" w:rsidR="00E81690" w:rsidRPr="00E81690" w:rsidRDefault="00E81690" w:rsidP="00E81690">
            <w:pPr>
              <w:ind w:firstLineChars="300" w:firstLine="630"/>
              <w:rPr>
                <w:rFonts w:asciiTheme="minorEastAsia" w:hAnsiTheme="minorEastAsia"/>
              </w:rPr>
            </w:pPr>
            <w:r w:rsidRPr="00E81690">
              <w:rPr>
                <w:rFonts w:asciiTheme="minorEastAsia" w:hAnsiTheme="minorEastAsia" w:hint="eastAsia"/>
              </w:rPr>
              <w:t>のか。</w:t>
            </w:r>
          </w:p>
          <w:p w14:paraId="6ED39595" w14:textId="77777777" w:rsidR="00E81690" w:rsidRDefault="00E81690" w:rsidP="00E81690">
            <w:pPr>
              <w:rPr>
                <w:rFonts w:asciiTheme="minorEastAsia" w:hAnsiTheme="minorEastAsia"/>
              </w:rPr>
            </w:pPr>
            <w:r>
              <w:rPr>
                <w:rFonts w:asciiTheme="minorEastAsia" w:hAnsiTheme="minorEastAsia" w:hint="eastAsia"/>
              </w:rPr>
              <w:t>（３）</w:t>
            </w:r>
            <w:r w:rsidRPr="00E81690">
              <w:rPr>
                <w:rFonts w:asciiTheme="minorEastAsia" w:hAnsiTheme="minorEastAsia" w:hint="eastAsia"/>
              </w:rPr>
              <w:t>その結果</w:t>
            </w:r>
            <w:r>
              <w:rPr>
                <w:rFonts w:asciiTheme="minorEastAsia" w:hAnsiTheme="minorEastAsia" w:hint="eastAsia"/>
              </w:rPr>
              <w:t>、那須烏山市</w:t>
            </w:r>
            <w:r w:rsidRPr="00E81690">
              <w:rPr>
                <w:rFonts w:asciiTheme="minorEastAsia" w:hAnsiTheme="minorEastAsia" w:hint="eastAsia"/>
              </w:rPr>
              <w:t>にどのような損害が生じているのか</w:t>
            </w:r>
            <w:r>
              <w:rPr>
                <w:rFonts w:asciiTheme="minorEastAsia" w:hAnsiTheme="minorEastAsia" w:hint="eastAsia"/>
              </w:rPr>
              <w:t>、</w:t>
            </w:r>
            <w:r w:rsidRPr="00E81690">
              <w:rPr>
                <w:rFonts w:asciiTheme="minorEastAsia" w:hAnsiTheme="minorEastAsia" w:hint="eastAsia"/>
              </w:rPr>
              <w:t>又は生じることが</w:t>
            </w:r>
          </w:p>
          <w:p w14:paraId="461E6F43" w14:textId="77777777" w:rsidR="00E81690" w:rsidRPr="00E81690" w:rsidRDefault="00E81690" w:rsidP="00E81690">
            <w:pPr>
              <w:ind w:firstLineChars="300" w:firstLine="630"/>
              <w:rPr>
                <w:rFonts w:asciiTheme="minorEastAsia" w:hAnsiTheme="minorEastAsia"/>
              </w:rPr>
            </w:pPr>
            <w:r w:rsidRPr="00E81690">
              <w:rPr>
                <w:rFonts w:asciiTheme="minorEastAsia" w:hAnsiTheme="minorEastAsia" w:hint="eastAsia"/>
              </w:rPr>
              <w:t>予測されるのか。</w:t>
            </w:r>
          </w:p>
          <w:p w14:paraId="189F3A2E" w14:textId="77777777" w:rsidR="00E81690" w:rsidRDefault="00E81690" w:rsidP="00E81690">
            <w:pPr>
              <w:rPr>
                <w:rFonts w:asciiTheme="minorEastAsia" w:hAnsiTheme="minorEastAsia"/>
              </w:rPr>
            </w:pPr>
            <w:r>
              <w:rPr>
                <w:rFonts w:asciiTheme="minorEastAsia" w:hAnsiTheme="minorEastAsia" w:hint="eastAsia"/>
              </w:rPr>
              <w:t>（４）</w:t>
            </w:r>
            <w:r w:rsidRPr="00E81690">
              <w:rPr>
                <w:rFonts w:asciiTheme="minorEastAsia" w:hAnsiTheme="minorEastAsia" w:hint="eastAsia"/>
              </w:rPr>
              <w:t>上記</w:t>
            </w:r>
            <w:r>
              <w:rPr>
                <w:rFonts w:asciiTheme="minorEastAsia" w:hAnsiTheme="minorEastAsia" w:hint="eastAsia"/>
              </w:rPr>
              <w:t>（１）（２）</w:t>
            </w:r>
            <w:r w:rsidRPr="00E81690">
              <w:rPr>
                <w:rFonts w:asciiTheme="minorEastAsia" w:hAnsiTheme="minorEastAsia" w:hint="eastAsia"/>
              </w:rPr>
              <w:t>で特定した違法又は不当な「財務会計上の行為又は怠る事実」</w:t>
            </w:r>
          </w:p>
          <w:p w14:paraId="2F87AC36" w14:textId="77777777" w:rsidR="00E81690" w:rsidRDefault="00E81690" w:rsidP="00E81690">
            <w:pPr>
              <w:ind w:firstLineChars="300" w:firstLine="630"/>
              <w:rPr>
                <w:rFonts w:asciiTheme="minorEastAsia" w:hAnsiTheme="minorEastAsia"/>
              </w:rPr>
            </w:pPr>
            <w:r w:rsidRPr="00E81690">
              <w:rPr>
                <w:rFonts w:asciiTheme="minorEastAsia" w:hAnsiTheme="minorEastAsia" w:hint="eastAsia"/>
              </w:rPr>
              <w:t>について</w:t>
            </w:r>
            <w:r>
              <w:rPr>
                <w:rFonts w:asciiTheme="minorEastAsia" w:hAnsiTheme="minorEastAsia" w:hint="eastAsia"/>
              </w:rPr>
              <w:t>、</w:t>
            </w:r>
            <w:r w:rsidRPr="00E81690">
              <w:rPr>
                <w:rFonts w:asciiTheme="minorEastAsia" w:hAnsiTheme="minorEastAsia" w:hint="eastAsia"/>
              </w:rPr>
              <w:t>どのような措置を請求するのか。</w:t>
            </w:r>
          </w:p>
          <w:p w14:paraId="02E6619F" w14:textId="77777777" w:rsidR="00E81690" w:rsidRDefault="00E81690" w:rsidP="00E81690">
            <w:pPr>
              <w:rPr>
                <w:rFonts w:asciiTheme="minorEastAsia" w:hAnsiTheme="minorEastAsia"/>
              </w:rPr>
            </w:pPr>
            <w:r>
              <w:rPr>
                <w:rFonts w:asciiTheme="minorEastAsia" w:hAnsiTheme="minorEastAsia" w:hint="eastAsia"/>
              </w:rPr>
              <w:t>（５）</w:t>
            </w:r>
            <w:r w:rsidRPr="00E81690">
              <w:rPr>
                <w:rFonts w:asciiTheme="minorEastAsia" w:hAnsiTheme="minorEastAsia" w:hint="eastAsia"/>
              </w:rPr>
              <w:t>財務会計上の行為から１年経過後に請求する場合は</w:t>
            </w:r>
            <w:r>
              <w:rPr>
                <w:rFonts w:asciiTheme="minorEastAsia" w:hAnsiTheme="minorEastAsia" w:hint="eastAsia"/>
              </w:rPr>
              <w:t>、</w:t>
            </w:r>
            <w:r w:rsidRPr="00E81690">
              <w:rPr>
                <w:rFonts w:asciiTheme="minorEastAsia" w:hAnsiTheme="minorEastAsia" w:hint="eastAsia"/>
              </w:rPr>
              <w:t>その正当な理由。</w:t>
            </w:r>
          </w:p>
        </w:tc>
      </w:tr>
    </w:tbl>
    <w:p w14:paraId="1F658404" w14:textId="77777777" w:rsidR="00E81690" w:rsidRPr="00E81690" w:rsidRDefault="00E81690" w:rsidP="00E81690">
      <w:pPr>
        <w:ind w:firstLineChars="200" w:firstLine="420"/>
        <w:rPr>
          <w:rFonts w:asciiTheme="minorEastAsia" w:hAnsiTheme="minorEastAsia"/>
        </w:rPr>
      </w:pPr>
      <w:r w:rsidRPr="00E81690">
        <w:rPr>
          <w:rFonts w:asciiTheme="minorEastAsia" w:hAnsiTheme="minorEastAsia" w:hint="eastAsia"/>
        </w:rPr>
        <w:t>について記載してください。</w:t>
      </w:r>
    </w:p>
    <w:p w14:paraId="14865DDB" w14:textId="77777777" w:rsidR="00E81690" w:rsidRDefault="00E81690" w:rsidP="00E81690">
      <w:pPr>
        <w:rPr>
          <w:rFonts w:asciiTheme="minorEastAsia" w:hAnsiTheme="minorEastAsia"/>
        </w:rPr>
      </w:pPr>
    </w:p>
    <w:p w14:paraId="01CB4A38" w14:textId="77777777" w:rsidR="00E81690" w:rsidRPr="00E81690" w:rsidRDefault="00E81690" w:rsidP="00E81690">
      <w:pPr>
        <w:rPr>
          <w:rFonts w:asciiTheme="minorEastAsia" w:hAnsiTheme="minorEastAsia"/>
        </w:rPr>
      </w:pPr>
      <w:r w:rsidRPr="00E81690">
        <w:rPr>
          <w:rFonts w:asciiTheme="minorEastAsia" w:hAnsiTheme="minorEastAsia" w:hint="eastAsia"/>
        </w:rPr>
        <w:t>２ 請求者</w:t>
      </w:r>
    </w:p>
    <w:p w14:paraId="6EEAE789" w14:textId="77777777" w:rsidR="00E81690" w:rsidRPr="00E81690" w:rsidRDefault="00E81690" w:rsidP="00E81690">
      <w:pPr>
        <w:ind w:firstLineChars="200" w:firstLine="420"/>
        <w:rPr>
          <w:rFonts w:asciiTheme="minorEastAsia" w:hAnsiTheme="minorEastAsia"/>
        </w:rPr>
      </w:pPr>
      <w:r w:rsidRPr="00E81690">
        <w:rPr>
          <w:rFonts w:asciiTheme="minorEastAsia" w:hAnsiTheme="minorEastAsia" w:hint="eastAsia"/>
        </w:rPr>
        <w:t>住</w:t>
      </w:r>
      <w:r>
        <w:rPr>
          <w:rFonts w:asciiTheme="minorEastAsia" w:hAnsiTheme="minorEastAsia" w:hint="eastAsia"/>
        </w:rPr>
        <w:t xml:space="preserve">　</w:t>
      </w:r>
      <w:r w:rsidRPr="00E81690">
        <w:rPr>
          <w:rFonts w:asciiTheme="minorEastAsia" w:hAnsiTheme="minorEastAsia" w:hint="eastAsia"/>
        </w:rPr>
        <w:t>所</w:t>
      </w:r>
    </w:p>
    <w:p w14:paraId="44C15E85" w14:textId="77777777" w:rsidR="00E81690" w:rsidRPr="00E81690" w:rsidRDefault="00E81690" w:rsidP="00E81690">
      <w:pPr>
        <w:ind w:firstLineChars="200" w:firstLine="420"/>
        <w:rPr>
          <w:rFonts w:asciiTheme="minorEastAsia" w:hAnsiTheme="minorEastAsia"/>
        </w:rPr>
      </w:pPr>
      <w:r w:rsidRPr="00E81690">
        <w:rPr>
          <w:rFonts w:asciiTheme="minorEastAsia" w:hAnsiTheme="minorEastAsia" w:hint="eastAsia"/>
        </w:rPr>
        <w:t>職</w:t>
      </w:r>
      <w:r>
        <w:rPr>
          <w:rFonts w:asciiTheme="minorEastAsia" w:hAnsiTheme="minorEastAsia" w:hint="eastAsia"/>
        </w:rPr>
        <w:t xml:space="preserve">　</w:t>
      </w:r>
      <w:r w:rsidRPr="00E81690">
        <w:rPr>
          <w:rFonts w:asciiTheme="minorEastAsia" w:hAnsiTheme="minorEastAsia" w:hint="eastAsia"/>
        </w:rPr>
        <w:t>業</w:t>
      </w:r>
    </w:p>
    <w:p w14:paraId="4953E683" w14:textId="77777777" w:rsidR="00E81690" w:rsidRPr="00E81690" w:rsidRDefault="00E81690" w:rsidP="00E81690">
      <w:pPr>
        <w:ind w:firstLineChars="200" w:firstLine="420"/>
        <w:rPr>
          <w:rFonts w:asciiTheme="minorEastAsia" w:hAnsiTheme="minorEastAsia"/>
        </w:rPr>
      </w:pPr>
      <w:r w:rsidRPr="00E81690">
        <w:rPr>
          <w:rFonts w:asciiTheme="minorEastAsia" w:hAnsiTheme="minorEastAsia" w:hint="eastAsia"/>
        </w:rPr>
        <w:t>氏</w:t>
      </w:r>
      <w:r>
        <w:rPr>
          <w:rFonts w:asciiTheme="minorEastAsia" w:hAnsiTheme="minorEastAsia" w:hint="eastAsia"/>
        </w:rPr>
        <w:t xml:space="preserve">　</w:t>
      </w:r>
      <w:r w:rsidRPr="00E81690">
        <w:rPr>
          <w:rFonts w:asciiTheme="minorEastAsia" w:hAnsiTheme="minorEastAsia" w:hint="eastAsia"/>
        </w:rPr>
        <w:t xml:space="preserve">名（※自署） </w:t>
      </w:r>
      <w:r>
        <w:rPr>
          <w:rFonts w:asciiTheme="minorEastAsia" w:hAnsiTheme="minorEastAsia" w:hint="eastAsia"/>
        </w:rPr>
        <w:t xml:space="preserve">　　　　　　　　　　　　　　　　　</w:t>
      </w:r>
      <w:r w:rsidRPr="00E81690">
        <w:rPr>
          <w:rFonts w:asciiTheme="minorEastAsia" w:hAnsiTheme="minorEastAsia" w:hint="eastAsia"/>
        </w:rPr>
        <w:t>印</w:t>
      </w:r>
    </w:p>
    <w:p w14:paraId="32BF1365" w14:textId="77777777" w:rsidR="00E81690" w:rsidRDefault="00E81690" w:rsidP="00E81690">
      <w:pPr>
        <w:rPr>
          <w:rFonts w:asciiTheme="minorEastAsia" w:hAnsiTheme="minorEastAsia"/>
        </w:rPr>
      </w:pPr>
    </w:p>
    <w:p w14:paraId="6757E16E" w14:textId="77777777" w:rsidR="00E81690" w:rsidRPr="00E81690" w:rsidRDefault="00E81690" w:rsidP="00E81690">
      <w:pPr>
        <w:ind w:firstLineChars="200" w:firstLine="420"/>
        <w:rPr>
          <w:rFonts w:asciiTheme="minorEastAsia" w:hAnsiTheme="minorEastAsia"/>
        </w:rPr>
      </w:pPr>
      <w:r w:rsidRPr="00E81690">
        <w:rPr>
          <w:rFonts w:asciiTheme="minorEastAsia" w:hAnsiTheme="minorEastAsia" w:hint="eastAsia"/>
        </w:rPr>
        <w:t>地方自治法第242 条第1 項の規定により，別紙事実証明書を添え，必要な措置を</w:t>
      </w:r>
    </w:p>
    <w:p w14:paraId="31702DB3" w14:textId="77777777" w:rsidR="00E81690" w:rsidRDefault="00E81690" w:rsidP="00E81690">
      <w:pPr>
        <w:ind w:firstLineChars="100" w:firstLine="210"/>
        <w:rPr>
          <w:rFonts w:asciiTheme="minorEastAsia" w:hAnsiTheme="minorEastAsia"/>
        </w:rPr>
      </w:pPr>
      <w:r w:rsidRPr="00E81690">
        <w:rPr>
          <w:rFonts w:asciiTheme="minorEastAsia" w:hAnsiTheme="minorEastAsia" w:hint="eastAsia"/>
        </w:rPr>
        <w:t>請求します。</w:t>
      </w:r>
    </w:p>
    <w:p w14:paraId="379605B8" w14:textId="77777777" w:rsidR="00E81690" w:rsidRPr="00E81690" w:rsidRDefault="00E81690" w:rsidP="00E81690">
      <w:pPr>
        <w:rPr>
          <w:rFonts w:asciiTheme="minorEastAsia" w:hAnsiTheme="minorEastAsia"/>
        </w:rPr>
      </w:pPr>
    </w:p>
    <w:p w14:paraId="11662795" w14:textId="5A951E56" w:rsidR="00E81690" w:rsidRPr="00E81690" w:rsidRDefault="00A5581F" w:rsidP="00E81690">
      <w:pPr>
        <w:ind w:firstLineChars="2900" w:firstLine="6090"/>
        <w:rPr>
          <w:rFonts w:asciiTheme="minorEastAsia" w:hAnsiTheme="minorEastAsia"/>
        </w:rPr>
      </w:pPr>
      <w:r>
        <w:rPr>
          <w:rFonts w:asciiTheme="minorEastAsia" w:hAnsiTheme="minorEastAsia" w:hint="eastAsia"/>
        </w:rPr>
        <w:t>令和</w:t>
      </w:r>
      <w:r w:rsidR="00E81690">
        <w:rPr>
          <w:rFonts w:asciiTheme="minorEastAsia" w:hAnsiTheme="minorEastAsia" w:hint="eastAsia"/>
        </w:rPr>
        <w:t xml:space="preserve">　　</w:t>
      </w:r>
      <w:r w:rsidR="00E81690" w:rsidRPr="00E81690">
        <w:rPr>
          <w:rFonts w:asciiTheme="minorEastAsia" w:hAnsiTheme="minorEastAsia" w:hint="eastAsia"/>
        </w:rPr>
        <w:t>年</w:t>
      </w:r>
      <w:r w:rsidR="00E81690">
        <w:rPr>
          <w:rFonts w:asciiTheme="minorEastAsia" w:hAnsiTheme="minorEastAsia" w:hint="eastAsia"/>
        </w:rPr>
        <w:t xml:space="preserve">　　</w:t>
      </w:r>
      <w:r w:rsidR="00E81690" w:rsidRPr="00E81690">
        <w:rPr>
          <w:rFonts w:asciiTheme="minorEastAsia" w:hAnsiTheme="minorEastAsia" w:hint="eastAsia"/>
        </w:rPr>
        <w:t>月</w:t>
      </w:r>
      <w:r w:rsidR="00E81690">
        <w:rPr>
          <w:rFonts w:asciiTheme="minorEastAsia" w:hAnsiTheme="minorEastAsia" w:hint="eastAsia"/>
        </w:rPr>
        <w:t xml:space="preserve">　　日</w:t>
      </w:r>
    </w:p>
    <w:p w14:paraId="17093A66" w14:textId="77777777" w:rsidR="00E81690" w:rsidRDefault="00E81690" w:rsidP="00E81690">
      <w:pPr>
        <w:rPr>
          <w:rFonts w:asciiTheme="minorEastAsia" w:hAnsiTheme="minorEastAsia"/>
        </w:rPr>
      </w:pPr>
    </w:p>
    <w:p w14:paraId="58122888" w14:textId="77777777" w:rsidR="00E81690" w:rsidRPr="00E81690" w:rsidRDefault="00E81690" w:rsidP="00E81690">
      <w:pPr>
        <w:ind w:firstLineChars="100" w:firstLine="210"/>
        <w:rPr>
          <w:rFonts w:asciiTheme="minorEastAsia" w:hAnsiTheme="minorEastAsia"/>
        </w:rPr>
      </w:pPr>
      <w:r>
        <w:rPr>
          <w:rFonts w:asciiTheme="minorEastAsia" w:hAnsiTheme="minorEastAsia" w:hint="eastAsia"/>
        </w:rPr>
        <w:t>那須烏山</w:t>
      </w:r>
      <w:r w:rsidRPr="00E81690">
        <w:rPr>
          <w:rFonts w:asciiTheme="minorEastAsia" w:hAnsiTheme="minorEastAsia" w:hint="eastAsia"/>
        </w:rPr>
        <w:t>市監査委員</w:t>
      </w:r>
      <w:r>
        <w:rPr>
          <w:rFonts w:asciiTheme="minorEastAsia" w:hAnsiTheme="minorEastAsia" w:hint="eastAsia"/>
        </w:rPr>
        <w:t xml:space="preserve">　</w:t>
      </w:r>
      <w:r w:rsidRPr="00E81690">
        <w:rPr>
          <w:rFonts w:asciiTheme="minorEastAsia" w:hAnsiTheme="minorEastAsia" w:hint="eastAsia"/>
        </w:rPr>
        <w:t>あて</w:t>
      </w:r>
    </w:p>
    <w:p w14:paraId="4BA9BC34" w14:textId="77777777" w:rsidR="00E81690" w:rsidRDefault="00E81690" w:rsidP="00E81690">
      <w:pPr>
        <w:rPr>
          <w:rFonts w:asciiTheme="minorEastAsia" w:hAnsiTheme="minorEastAsia"/>
        </w:rPr>
      </w:pPr>
    </w:p>
    <w:p w14:paraId="49A5E5B7" w14:textId="77777777" w:rsidR="00E81690" w:rsidRDefault="00E81690" w:rsidP="00E81690">
      <w:pPr>
        <w:rPr>
          <w:rFonts w:asciiTheme="minorEastAsia" w:hAnsiTheme="minorEastAsia"/>
        </w:rPr>
      </w:pPr>
    </w:p>
    <w:p w14:paraId="7C6A7A9D" w14:textId="77777777" w:rsidR="00E81690" w:rsidRDefault="00E81690" w:rsidP="00E81690">
      <w:pPr>
        <w:ind w:firstLineChars="100" w:firstLine="210"/>
      </w:pPr>
      <w:r w:rsidRPr="00E81690">
        <w:rPr>
          <w:rFonts w:hint="eastAsia"/>
        </w:rPr>
        <w:t>※</w:t>
      </w:r>
      <w:r>
        <w:rPr>
          <w:rFonts w:hint="eastAsia"/>
        </w:rPr>
        <w:t xml:space="preserve">　</w:t>
      </w:r>
      <w:r w:rsidRPr="00E81690">
        <w:rPr>
          <w:rFonts w:hint="eastAsia"/>
        </w:rPr>
        <w:t>氏名は自署（</w:t>
      </w:r>
      <w:proofErr w:type="gramStart"/>
      <w:r w:rsidRPr="00E81690">
        <w:rPr>
          <w:rFonts w:hint="eastAsia"/>
        </w:rPr>
        <w:t>視覚障がい</w:t>
      </w:r>
      <w:proofErr w:type="gramEnd"/>
      <w:r w:rsidRPr="00E81690">
        <w:rPr>
          <w:rFonts w:hint="eastAsia"/>
        </w:rPr>
        <w:t>者の方が，公職選挙法施行令別表第一に定める点字で自己</w:t>
      </w:r>
      <w:r>
        <w:rPr>
          <w:rFonts w:hint="eastAsia"/>
        </w:rPr>
        <w:t xml:space="preserve">　　　</w:t>
      </w:r>
    </w:p>
    <w:p w14:paraId="1BEED0C6" w14:textId="77777777" w:rsidR="00E81690" w:rsidRPr="00E81690" w:rsidRDefault="00E81690" w:rsidP="00E81690">
      <w:pPr>
        <w:ind w:firstLineChars="100" w:firstLine="210"/>
      </w:pPr>
      <w:r>
        <w:rPr>
          <w:rFonts w:hint="eastAsia"/>
        </w:rPr>
        <w:t xml:space="preserve">　　</w:t>
      </w:r>
      <w:r w:rsidRPr="00E81690">
        <w:rPr>
          <w:rFonts w:hint="eastAsia"/>
        </w:rPr>
        <w:t>の氏名を記載することを含む。）してください。</w:t>
      </w:r>
    </w:p>
    <w:p w14:paraId="33CBF999" w14:textId="77777777" w:rsidR="00352DF7" w:rsidRDefault="00E81690" w:rsidP="00352DF7">
      <w:pPr>
        <w:ind w:firstLineChars="100" w:firstLine="210"/>
      </w:pPr>
      <w:r w:rsidRPr="00E81690">
        <w:rPr>
          <w:rFonts w:hint="eastAsia"/>
        </w:rPr>
        <w:t>※</w:t>
      </w:r>
      <w:r>
        <w:rPr>
          <w:rFonts w:hint="eastAsia"/>
        </w:rPr>
        <w:t xml:space="preserve">　</w:t>
      </w:r>
      <w:r w:rsidRPr="00E81690">
        <w:rPr>
          <w:rFonts w:hint="eastAsia"/>
        </w:rPr>
        <w:t>縦書きでも構いません。</w:t>
      </w:r>
      <w:r w:rsidR="00352DF7">
        <w:br w:type="page"/>
      </w:r>
    </w:p>
    <w:p w14:paraId="333328DE" w14:textId="77777777" w:rsidR="00CA6952" w:rsidRPr="00CA6952" w:rsidRDefault="00CA6952" w:rsidP="00CA6952">
      <w:pPr>
        <w:jc w:val="center"/>
        <w:rPr>
          <w:rFonts w:asciiTheme="majorEastAsia" w:eastAsiaTheme="majorEastAsia" w:hAnsiTheme="majorEastAsia"/>
          <w:b/>
          <w:sz w:val="24"/>
          <w:szCs w:val="24"/>
        </w:rPr>
      </w:pPr>
      <w:r w:rsidRPr="00CA6952">
        <w:rPr>
          <w:rFonts w:asciiTheme="majorEastAsia" w:eastAsiaTheme="majorEastAsia" w:hAnsiTheme="majorEastAsia" w:hint="eastAsia"/>
          <w:b/>
          <w:sz w:val="24"/>
          <w:szCs w:val="24"/>
        </w:rPr>
        <w:lastRenderedPageBreak/>
        <w:t>住民監査請求の要件</w:t>
      </w:r>
    </w:p>
    <w:p w14:paraId="4CB38EA9" w14:textId="77777777" w:rsidR="00CA6952" w:rsidRDefault="00CA6952" w:rsidP="004C3691">
      <w:pPr>
        <w:ind w:firstLineChars="100" w:firstLine="220"/>
        <w:rPr>
          <w:rFonts w:asciiTheme="minorEastAsia" w:hAnsiTheme="minorEastAsia"/>
          <w:sz w:val="22"/>
        </w:rPr>
      </w:pPr>
    </w:p>
    <w:p w14:paraId="1F74C436"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住民監査請求は</w:t>
      </w:r>
      <w:r w:rsidR="00CA6952">
        <w:rPr>
          <w:rFonts w:asciiTheme="minorEastAsia" w:hAnsiTheme="minorEastAsia" w:hint="eastAsia"/>
          <w:sz w:val="22"/>
        </w:rPr>
        <w:t>、</w:t>
      </w:r>
      <w:r w:rsidRPr="004C3691">
        <w:rPr>
          <w:rFonts w:asciiTheme="minorEastAsia" w:hAnsiTheme="minorEastAsia" w:hint="eastAsia"/>
          <w:sz w:val="22"/>
        </w:rPr>
        <w:t>那須烏山市の住民であれば一人でも行えますが</w:t>
      </w:r>
      <w:r w:rsidR="00CA6952">
        <w:rPr>
          <w:rFonts w:asciiTheme="minorEastAsia" w:hAnsiTheme="minorEastAsia" w:hint="eastAsia"/>
          <w:sz w:val="22"/>
        </w:rPr>
        <w:t>、</w:t>
      </w:r>
      <w:r w:rsidRPr="004C3691">
        <w:rPr>
          <w:rFonts w:asciiTheme="minorEastAsia" w:hAnsiTheme="minorEastAsia" w:hint="eastAsia"/>
          <w:sz w:val="22"/>
        </w:rPr>
        <w:t>地方自治法第</w:t>
      </w:r>
      <w:r w:rsidR="00FB68D5">
        <w:rPr>
          <w:rFonts w:asciiTheme="minorEastAsia" w:hAnsiTheme="minorEastAsia" w:hint="eastAsia"/>
          <w:sz w:val="22"/>
        </w:rPr>
        <w:t>２４２</w:t>
      </w:r>
      <w:r w:rsidRPr="004C3691">
        <w:rPr>
          <w:rFonts w:asciiTheme="minorEastAsia" w:hAnsiTheme="minorEastAsia" w:hint="eastAsia"/>
          <w:sz w:val="22"/>
        </w:rPr>
        <w:t>条などで定められた</w:t>
      </w:r>
      <w:r w:rsidR="00CA6952">
        <w:rPr>
          <w:rFonts w:asciiTheme="minorEastAsia" w:hAnsiTheme="minorEastAsia" w:hint="eastAsia"/>
          <w:sz w:val="22"/>
        </w:rPr>
        <w:t>、</w:t>
      </w:r>
      <w:r w:rsidRPr="004C3691">
        <w:rPr>
          <w:rFonts w:asciiTheme="minorEastAsia" w:hAnsiTheme="minorEastAsia" w:hint="eastAsia"/>
          <w:sz w:val="22"/>
        </w:rPr>
        <w:t>次の要件を満たしている必要があります。</w:t>
      </w:r>
    </w:p>
    <w:p w14:paraId="5D9804C9" w14:textId="77777777" w:rsidR="004C3691" w:rsidRPr="00CA6952" w:rsidRDefault="004C3691" w:rsidP="004C3691">
      <w:pPr>
        <w:jc w:val="both"/>
        <w:rPr>
          <w:rFonts w:asciiTheme="minorEastAsia" w:hAnsiTheme="minorEastAsia"/>
          <w:sz w:val="22"/>
        </w:rPr>
      </w:pPr>
    </w:p>
    <w:p w14:paraId="2BFC8390" w14:textId="77777777" w:rsidR="00352DF7" w:rsidRPr="004C3691" w:rsidRDefault="00352DF7" w:rsidP="004C3691">
      <w:pPr>
        <w:jc w:val="both"/>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t>１　住民監査請求を行うときの書面</w:t>
      </w:r>
    </w:p>
    <w:p w14:paraId="114FFE69" w14:textId="42376BD6" w:rsidR="00352DF7" w:rsidRPr="004C3691" w:rsidRDefault="00352DF7" w:rsidP="004C3691">
      <w:pPr>
        <w:ind w:leftChars="105" w:left="220"/>
        <w:rPr>
          <w:rFonts w:asciiTheme="minorEastAsia" w:hAnsiTheme="minorEastAsia"/>
          <w:sz w:val="22"/>
        </w:rPr>
      </w:pPr>
      <w:r w:rsidRPr="004C3691">
        <w:rPr>
          <w:rFonts w:asciiTheme="minorEastAsia" w:hAnsiTheme="minorEastAsia" w:hint="eastAsia"/>
          <w:sz w:val="22"/>
        </w:rPr>
        <w:t xml:space="preserve">　住民監査請求は「</w:t>
      </w:r>
      <w:r w:rsidR="004C3691">
        <w:rPr>
          <w:rFonts w:asciiTheme="minorEastAsia" w:hAnsiTheme="minorEastAsia" w:hint="eastAsia"/>
          <w:sz w:val="22"/>
        </w:rPr>
        <w:t>那須烏山</w:t>
      </w:r>
      <w:r w:rsidRPr="004C3691">
        <w:rPr>
          <w:rFonts w:asciiTheme="minorEastAsia" w:hAnsiTheme="minorEastAsia" w:hint="eastAsia"/>
          <w:sz w:val="22"/>
        </w:rPr>
        <w:t>市職員措置請求書」と題した書面（以下「請求書」といいます</w:t>
      </w:r>
      <w:r w:rsidR="00A5581F">
        <w:rPr>
          <w:rFonts w:asciiTheme="minorEastAsia" w:hAnsiTheme="minorEastAsia" w:hint="eastAsia"/>
          <w:sz w:val="22"/>
        </w:rPr>
        <w:t>。</w:t>
      </w:r>
      <w:r w:rsidRPr="004C3691">
        <w:rPr>
          <w:rFonts w:asciiTheme="minorEastAsia" w:hAnsiTheme="minorEastAsia" w:hint="eastAsia"/>
          <w:sz w:val="22"/>
        </w:rPr>
        <w:t>）で行うこととされています。</w:t>
      </w:r>
      <w:r w:rsidR="00FB68D5">
        <w:rPr>
          <w:rFonts w:asciiTheme="minorEastAsia" w:hAnsiTheme="minorEastAsia" w:hint="eastAsia"/>
          <w:sz w:val="22"/>
        </w:rPr>
        <w:t>（地方自治法</w:t>
      </w:r>
      <w:r w:rsidR="00A5581F">
        <w:rPr>
          <w:rFonts w:asciiTheme="minorEastAsia" w:hAnsiTheme="minorEastAsia" w:hint="eastAsia"/>
          <w:sz w:val="22"/>
        </w:rPr>
        <w:t>施行令</w:t>
      </w:r>
      <w:r w:rsidR="00FB68D5">
        <w:rPr>
          <w:rFonts w:asciiTheme="minorEastAsia" w:hAnsiTheme="minorEastAsia" w:hint="eastAsia"/>
          <w:sz w:val="22"/>
        </w:rPr>
        <w:t>第１７２条）</w:t>
      </w:r>
    </w:p>
    <w:p w14:paraId="44DFC67B"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請求書の様式は</w:t>
      </w:r>
      <w:r w:rsidR="00CA6952">
        <w:rPr>
          <w:rFonts w:asciiTheme="minorEastAsia" w:hAnsiTheme="minorEastAsia" w:hint="eastAsia"/>
          <w:sz w:val="22"/>
        </w:rPr>
        <w:t>、</w:t>
      </w:r>
      <w:r w:rsidR="00FB68D5">
        <w:rPr>
          <w:rFonts w:asciiTheme="minorEastAsia" w:hAnsiTheme="minorEastAsia" w:hint="eastAsia"/>
          <w:sz w:val="22"/>
        </w:rPr>
        <w:t>地方自治法施行規則第１３条</w:t>
      </w:r>
      <w:r w:rsidRPr="004C3691">
        <w:rPr>
          <w:rFonts w:asciiTheme="minorEastAsia" w:hAnsiTheme="minorEastAsia" w:hint="eastAsia"/>
          <w:sz w:val="22"/>
        </w:rPr>
        <w:t xml:space="preserve"> により定められています。</w:t>
      </w:r>
    </w:p>
    <w:p w14:paraId="57CE2956" w14:textId="77777777" w:rsidR="00352DF7" w:rsidRPr="004C3691" w:rsidRDefault="00352DF7" w:rsidP="004C3691">
      <w:pPr>
        <w:ind w:firstLineChars="100" w:firstLine="220"/>
        <w:rPr>
          <w:rFonts w:asciiTheme="minorEastAsia" w:hAnsiTheme="minorEastAsia"/>
          <w:sz w:val="22"/>
        </w:rPr>
      </w:pPr>
    </w:p>
    <w:p w14:paraId="1B149B1E" w14:textId="77777777" w:rsidR="00352DF7" w:rsidRPr="004C3691" w:rsidRDefault="00352DF7" w:rsidP="004C3691">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t>２　請求者の住所・職業・氏名の記載及び押印</w:t>
      </w:r>
    </w:p>
    <w:p w14:paraId="008F7D55"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請求書には</w:t>
      </w:r>
      <w:r w:rsidR="00CA6952">
        <w:rPr>
          <w:rFonts w:asciiTheme="minorEastAsia" w:hAnsiTheme="minorEastAsia" w:hint="eastAsia"/>
          <w:sz w:val="22"/>
        </w:rPr>
        <w:t>、</w:t>
      </w:r>
      <w:r w:rsidRPr="004C3691">
        <w:rPr>
          <w:rFonts w:asciiTheme="minorEastAsia" w:hAnsiTheme="minorEastAsia" w:hint="eastAsia"/>
          <w:sz w:val="22"/>
        </w:rPr>
        <w:t>請求される方の住所・職業・氏名の記載と押印が必要です。</w:t>
      </w:r>
    </w:p>
    <w:p w14:paraId="1BC7D888" w14:textId="7DE640E9"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なお</w:t>
      </w:r>
      <w:r w:rsidR="00CA6952">
        <w:rPr>
          <w:rFonts w:asciiTheme="minorEastAsia" w:hAnsiTheme="minorEastAsia" w:hint="eastAsia"/>
          <w:sz w:val="22"/>
        </w:rPr>
        <w:t>、</w:t>
      </w:r>
      <w:r w:rsidRPr="004C3691">
        <w:rPr>
          <w:rFonts w:asciiTheme="minorEastAsia" w:hAnsiTheme="minorEastAsia" w:hint="eastAsia"/>
          <w:sz w:val="22"/>
        </w:rPr>
        <w:t>氏名は自署（請求される本人が書くこと</w:t>
      </w:r>
      <w:r w:rsidR="00A5581F">
        <w:rPr>
          <w:rFonts w:asciiTheme="minorEastAsia" w:hAnsiTheme="minorEastAsia" w:hint="eastAsia"/>
          <w:sz w:val="22"/>
        </w:rPr>
        <w:t>。</w:t>
      </w:r>
      <w:r w:rsidRPr="004C3691">
        <w:rPr>
          <w:rFonts w:asciiTheme="minorEastAsia" w:hAnsiTheme="minorEastAsia" w:hint="eastAsia"/>
          <w:sz w:val="22"/>
        </w:rPr>
        <w:t>）が必要です。</w:t>
      </w:r>
    </w:p>
    <w:p w14:paraId="5CCAAB27" w14:textId="77777777" w:rsidR="00352DF7" w:rsidRPr="00CA6952" w:rsidRDefault="00352DF7" w:rsidP="004C3691">
      <w:pPr>
        <w:ind w:firstLineChars="100" w:firstLine="220"/>
        <w:rPr>
          <w:rFonts w:asciiTheme="minorEastAsia" w:hAnsiTheme="minorEastAsia"/>
          <w:sz w:val="22"/>
        </w:rPr>
      </w:pPr>
    </w:p>
    <w:p w14:paraId="6614E306" w14:textId="77777777" w:rsidR="00352DF7" w:rsidRPr="004C3691" w:rsidRDefault="00352DF7" w:rsidP="004C3691">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t>３　事実を証する書面（事実証明書）</w:t>
      </w:r>
    </w:p>
    <w:p w14:paraId="4A565C42" w14:textId="77777777" w:rsidR="00352DF7" w:rsidRPr="004C3691" w:rsidRDefault="00352DF7" w:rsidP="004C3691">
      <w:pPr>
        <w:ind w:leftChars="105" w:left="220"/>
        <w:rPr>
          <w:rFonts w:asciiTheme="minorEastAsia" w:hAnsiTheme="minorEastAsia"/>
          <w:sz w:val="22"/>
        </w:rPr>
      </w:pPr>
      <w:r w:rsidRPr="004C3691">
        <w:rPr>
          <w:rFonts w:asciiTheme="minorEastAsia" w:hAnsiTheme="minorEastAsia" w:hint="eastAsia"/>
          <w:sz w:val="22"/>
        </w:rPr>
        <w:t xml:space="preserve">　請求書には「情報公開請求により入手した資料」や「新聞記事の写し」など</w:t>
      </w:r>
      <w:r w:rsidR="00CA6952">
        <w:rPr>
          <w:rFonts w:asciiTheme="minorEastAsia" w:hAnsiTheme="minorEastAsia" w:hint="eastAsia"/>
          <w:sz w:val="22"/>
        </w:rPr>
        <w:t>、</w:t>
      </w:r>
      <w:r w:rsidRPr="004C3691">
        <w:rPr>
          <w:rFonts w:asciiTheme="minorEastAsia" w:hAnsiTheme="minorEastAsia" w:hint="eastAsia"/>
          <w:sz w:val="22"/>
        </w:rPr>
        <w:t>違法又は不当な財務会計上の行為などの「事実を証する書面」の添付が必要となります。</w:t>
      </w:r>
    </w:p>
    <w:p w14:paraId="6E1E2C36" w14:textId="2A3F98BF" w:rsidR="00352DF7" w:rsidRPr="004C3691" w:rsidRDefault="00352DF7" w:rsidP="004C3691">
      <w:pPr>
        <w:ind w:leftChars="105" w:left="220"/>
        <w:rPr>
          <w:rFonts w:asciiTheme="minorEastAsia" w:hAnsiTheme="minorEastAsia"/>
          <w:sz w:val="22"/>
        </w:rPr>
      </w:pPr>
      <w:r w:rsidRPr="004C3691">
        <w:rPr>
          <w:rFonts w:asciiTheme="minorEastAsia" w:hAnsiTheme="minorEastAsia" w:hint="eastAsia"/>
          <w:sz w:val="22"/>
        </w:rPr>
        <w:t xml:space="preserve">　監査委員は</w:t>
      </w:r>
      <w:r w:rsidR="00CA6952">
        <w:rPr>
          <w:rFonts w:asciiTheme="minorEastAsia" w:hAnsiTheme="minorEastAsia" w:hint="eastAsia"/>
          <w:sz w:val="22"/>
        </w:rPr>
        <w:t>、</w:t>
      </w:r>
      <w:r w:rsidRPr="004C3691">
        <w:rPr>
          <w:rFonts w:asciiTheme="minorEastAsia" w:hAnsiTheme="minorEastAsia" w:hint="eastAsia"/>
          <w:sz w:val="22"/>
        </w:rPr>
        <w:t>提出された「請求書」と「事実を証する書面」のみで</w:t>
      </w:r>
      <w:r w:rsidR="00A5581F">
        <w:rPr>
          <w:rFonts w:asciiTheme="minorEastAsia" w:hAnsiTheme="minorEastAsia" w:hint="eastAsia"/>
          <w:sz w:val="22"/>
        </w:rPr>
        <w:t>、</w:t>
      </w:r>
      <w:r w:rsidRPr="004C3691">
        <w:rPr>
          <w:rFonts w:asciiTheme="minorEastAsia" w:hAnsiTheme="minorEastAsia" w:hint="eastAsia"/>
          <w:sz w:val="22"/>
        </w:rPr>
        <w:t>監査を行う必要があるかどうかの判断を行います。</w:t>
      </w:r>
    </w:p>
    <w:p w14:paraId="16930476" w14:textId="77777777" w:rsidR="00352DF7" w:rsidRPr="00CA6952" w:rsidRDefault="00352DF7" w:rsidP="004C3691">
      <w:pPr>
        <w:ind w:firstLineChars="100" w:firstLine="220"/>
        <w:rPr>
          <w:rFonts w:asciiTheme="minorEastAsia" w:hAnsiTheme="minorEastAsia"/>
          <w:sz w:val="22"/>
        </w:rPr>
      </w:pPr>
    </w:p>
    <w:p w14:paraId="211EEBA0" w14:textId="77777777" w:rsidR="00352DF7" w:rsidRPr="004C3691" w:rsidRDefault="00352DF7" w:rsidP="004C3691">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t>４　住民監査請求の請求者</w:t>
      </w:r>
    </w:p>
    <w:p w14:paraId="3A421AEA"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請求される方は</w:t>
      </w:r>
      <w:r w:rsidR="00CA6952">
        <w:rPr>
          <w:rFonts w:asciiTheme="minorEastAsia" w:hAnsiTheme="minorEastAsia" w:hint="eastAsia"/>
          <w:sz w:val="22"/>
        </w:rPr>
        <w:t>、</w:t>
      </w:r>
      <w:r w:rsidR="004C3691">
        <w:rPr>
          <w:rFonts w:asciiTheme="minorEastAsia" w:hAnsiTheme="minorEastAsia" w:hint="eastAsia"/>
          <w:sz w:val="22"/>
        </w:rPr>
        <w:t>那須烏山</w:t>
      </w:r>
      <w:r w:rsidRPr="004C3691">
        <w:rPr>
          <w:rFonts w:asciiTheme="minorEastAsia" w:hAnsiTheme="minorEastAsia" w:hint="eastAsia"/>
          <w:sz w:val="22"/>
        </w:rPr>
        <w:t>市の住民であることが必要です。</w:t>
      </w:r>
    </w:p>
    <w:p w14:paraId="150F48EB" w14:textId="6DE8A999" w:rsidR="00352DF7" w:rsidRPr="004C3691" w:rsidRDefault="00352DF7" w:rsidP="004C3691">
      <w:pPr>
        <w:ind w:leftChars="105" w:left="220"/>
        <w:rPr>
          <w:rFonts w:asciiTheme="minorEastAsia" w:hAnsiTheme="minorEastAsia"/>
          <w:sz w:val="22"/>
        </w:rPr>
      </w:pPr>
      <w:r w:rsidRPr="004C3691">
        <w:rPr>
          <w:rFonts w:asciiTheme="minorEastAsia" w:hAnsiTheme="minorEastAsia" w:hint="eastAsia"/>
          <w:sz w:val="22"/>
        </w:rPr>
        <w:t xml:space="preserve">　</w:t>
      </w:r>
      <w:r w:rsidR="004C3691">
        <w:rPr>
          <w:rFonts w:asciiTheme="minorEastAsia" w:hAnsiTheme="minorEastAsia" w:hint="eastAsia"/>
          <w:sz w:val="22"/>
        </w:rPr>
        <w:t>那須烏山</w:t>
      </w:r>
      <w:r w:rsidRPr="004C3691">
        <w:rPr>
          <w:rFonts w:asciiTheme="minorEastAsia" w:hAnsiTheme="minorEastAsia" w:hint="eastAsia"/>
          <w:sz w:val="22"/>
        </w:rPr>
        <w:t>市の住民であれば</w:t>
      </w:r>
      <w:r w:rsidR="00CA6952">
        <w:rPr>
          <w:rFonts w:asciiTheme="minorEastAsia" w:hAnsiTheme="minorEastAsia" w:hint="eastAsia"/>
          <w:sz w:val="22"/>
        </w:rPr>
        <w:t>、</w:t>
      </w:r>
      <w:r w:rsidRPr="004C3691">
        <w:rPr>
          <w:rFonts w:asciiTheme="minorEastAsia" w:hAnsiTheme="minorEastAsia" w:hint="eastAsia"/>
          <w:sz w:val="22"/>
        </w:rPr>
        <w:t>外国籍の方や法人（会社，ＮＰＯ法人など）でも請求できますが</w:t>
      </w:r>
      <w:r w:rsidR="00CA6952">
        <w:rPr>
          <w:rFonts w:asciiTheme="minorEastAsia" w:hAnsiTheme="minorEastAsia" w:hint="eastAsia"/>
          <w:sz w:val="22"/>
        </w:rPr>
        <w:t>、</w:t>
      </w:r>
      <w:r w:rsidRPr="004C3691">
        <w:rPr>
          <w:rFonts w:asciiTheme="minorEastAsia" w:hAnsiTheme="minorEastAsia" w:hint="eastAsia"/>
          <w:sz w:val="22"/>
        </w:rPr>
        <w:t>個人の場合は意思能力</w:t>
      </w:r>
      <w:r w:rsidR="00CA6952">
        <w:rPr>
          <w:rFonts w:asciiTheme="minorEastAsia" w:hAnsiTheme="minorEastAsia" w:hint="eastAsia"/>
          <w:sz w:val="22"/>
        </w:rPr>
        <w:t>、</w:t>
      </w:r>
      <w:r w:rsidRPr="004C3691">
        <w:rPr>
          <w:rFonts w:asciiTheme="minorEastAsia" w:hAnsiTheme="minorEastAsia" w:hint="eastAsia"/>
          <w:sz w:val="22"/>
        </w:rPr>
        <w:t>行為能力を持っていること（未成年者，成年被後見人や被保佐人の場合は，法定代理人の同意等を得ること</w:t>
      </w:r>
      <w:r w:rsidR="00A5581F">
        <w:rPr>
          <w:rFonts w:asciiTheme="minorEastAsia" w:hAnsiTheme="minorEastAsia" w:hint="eastAsia"/>
          <w:sz w:val="22"/>
        </w:rPr>
        <w:t>。</w:t>
      </w:r>
      <w:r w:rsidRPr="004C3691">
        <w:rPr>
          <w:rFonts w:asciiTheme="minorEastAsia" w:hAnsiTheme="minorEastAsia" w:hint="eastAsia"/>
          <w:sz w:val="22"/>
        </w:rPr>
        <w:t>）が必要です。</w:t>
      </w:r>
    </w:p>
    <w:p w14:paraId="066D24E9" w14:textId="77777777" w:rsidR="00352DF7" w:rsidRPr="004C3691" w:rsidRDefault="00352DF7" w:rsidP="004C3691">
      <w:pPr>
        <w:ind w:leftChars="105" w:left="660" w:hangingChars="200" w:hanging="440"/>
        <w:rPr>
          <w:rFonts w:asciiTheme="minorEastAsia" w:hAnsiTheme="minorEastAsia"/>
          <w:sz w:val="22"/>
        </w:rPr>
      </w:pPr>
      <w:r w:rsidRPr="004C3691">
        <w:rPr>
          <w:rFonts w:asciiTheme="minorEastAsia" w:hAnsiTheme="minorEastAsia" w:hint="eastAsia"/>
          <w:sz w:val="22"/>
        </w:rPr>
        <w:t xml:space="preserve">　※　また</w:t>
      </w:r>
      <w:r w:rsidR="00CA6952">
        <w:rPr>
          <w:rFonts w:asciiTheme="minorEastAsia" w:hAnsiTheme="minorEastAsia" w:hint="eastAsia"/>
          <w:sz w:val="22"/>
        </w:rPr>
        <w:t>、</w:t>
      </w:r>
      <w:r w:rsidRPr="004C3691">
        <w:rPr>
          <w:rFonts w:asciiTheme="minorEastAsia" w:hAnsiTheme="minorEastAsia" w:hint="eastAsia"/>
          <w:sz w:val="22"/>
        </w:rPr>
        <w:t>いわゆる「法人格なき社団」も</w:t>
      </w:r>
      <w:r w:rsidR="00CA6952">
        <w:rPr>
          <w:rFonts w:asciiTheme="minorEastAsia" w:hAnsiTheme="minorEastAsia" w:hint="eastAsia"/>
          <w:sz w:val="22"/>
        </w:rPr>
        <w:t>、</w:t>
      </w:r>
      <w:r w:rsidRPr="004C3691">
        <w:rPr>
          <w:rFonts w:asciiTheme="minorEastAsia" w:hAnsiTheme="minorEastAsia" w:hint="eastAsia"/>
          <w:sz w:val="22"/>
        </w:rPr>
        <w:t>その代表者による請求ができますが，法人格なき社団としての実態を備</w:t>
      </w:r>
      <w:r w:rsidR="004C3691">
        <w:rPr>
          <w:rFonts w:asciiTheme="minorEastAsia" w:hAnsiTheme="minorEastAsia" w:hint="eastAsia"/>
          <w:sz w:val="22"/>
        </w:rPr>
        <w:t>え</w:t>
      </w:r>
      <w:r w:rsidRPr="004C3691">
        <w:rPr>
          <w:rFonts w:asciiTheme="minorEastAsia" w:hAnsiTheme="minorEastAsia" w:hint="eastAsia"/>
          <w:sz w:val="22"/>
        </w:rPr>
        <w:t>ていること（事務局，会計などを定める会則を整備しているなど）や活動実績があることなどの証拠となる書類を提出してください。</w:t>
      </w:r>
    </w:p>
    <w:p w14:paraId="242DA157" w14:textId="77777777" w:rsidR="00352DF7" w:rsidRDefault="00352DF7" w:rsidP="004C3691">
      <w:pPr>
        <w:ind w:firstLineChars="100" w:firstLine="220"/>
        <w:rPr>
          <w:rFonts w:asciiTheme="minorEastAsia" w:hAnsiTheme="minorEastAsia"/>
          <w:sz w:val="22"/>
        </w:rPr>
      </w:pPr>
    </w:p>
    <w:p w14:paraId="05933DE8" w14:textId="77777777" w:rsidR="004C3691" w:rsidRDefault="004C3691" w:rsidP="004C3691">
      <w:pPr>
        <w:ind w:firstLineChars="100" w:firstLine="220"/>
        <w:rPr>
          <w:rFonts w:asciiTheme="minorEastAsia" w:hAnsiTheme="minorEastAsia"/>
          <w:sz w:val="22"/>
        </w:rPr>
      </w:pPr>
    </w:p>
    <w:p w14:paraId="7CBAA2B4" w14:textId="77777777" w:rsidR="004C3691" w:rsidRDefault="004C3691" w:rsidP="004C3691">
      <w:pPr>
        <w:ind w:firstLineChars="100" w:firstLine="220"/>
        <w:rPr>
          <w:rFonts w:asciiTheme="minorEastAsia" w:hAnsiTheme="minorEastAsia"/>
          <w:sz w:val="22"/>
        </w:rPr>
      </w:pPr>
    </w:p>
    <w:p w14:paraId="1F00C0CA" w14:textId="77777777" w:rsidR="004C3691" w:rsidRPr="004C3691" w:rsidRDefault="004C3691" w:rsidP="004C3691">
      <w:pPr>
        <w:ind w:firstLineChars="100" w:firstLine="220"/>
        <w:rPr>
          <w:rFonts w:asciiTheme="minorEastAsia" w:hAnsiTheme="minorEastAsia"/>
          <w:sz w:val="22"/>
        </w:rPr>
      </w:pPr>
    </w:p>
    <w:p w14:paraId="7AF0C059" w14:textId="77777777" w:rsidR="00352DF7" w:rsidRPr="004C3691" w:rsidRDefault="00352DF7" w:rsidP="004C3691">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lastRenderedPageBreak/>
        <w:t>５　住民監査請求の対象となる行為を行った者</w:t>
      </w:r>
    </w:p>
    <w:p w14:paraId="011014AA" w14:textId="77777777" w:rsidR="00352DF7" w:rsidRPr="004C3691" w:rsidRDefault="00352DF7" w:rsidP="004C3691">
      <w:pPr>
        <w:ind w:leftChars="105" w:left="220"/>
        <w:rPr>
          <w:rFonts w:asciiTheme="minorEastAsia" w:hAnsiTheme="minorEastAsia"/>
          <w:sz w:val="22"/>
        </w:rPr>
      </w:pPr>
      <w:r w:rsidRPr="004C3691">
        <w:rPr>
          <w:rFonts w:asciiTheme="minorEastAsia" w:hAnsiTheme="minorEastAsia" w:hint="eastAsia"/>
          <w:sz w:val="22"/>
        </w:rPr>
        <w:t xml:space="preserve">　請求される方は</w:t>
      </w:r>
      <w:r w:rsidR="00CA6952">
        <w:rPr>
          <w:rFonts w:asciiTheme="minorEastAsia" w:hAnsiTheme="minorEastAsia" w:hint="eastAsia"/>
          <w:sz w:val="22"/>
        </w:rPr>
        <w:t>、</w:t>
      </w:r>
      <w:r w:rsidRPr="004C3691">
        <w:rPr>
          <w:rFonts w:asciiTheme="minorEastAsia" w:hAnsiTheme="minorEastAsia" w:hint="eastAsia"/>
          <w:sz w:val="22"/>
        </w:rPr>
        <w:t>住民監査請求の対象となる下記６に記載している対象事項について</w:t>
      </w:r>
      <w:r w:rsidR="00CA6952">
        <w:rPr>
          <w:rFonts w:asciiTheme="minorEastAsia" w:hAnsiTheme="minorEastAsia" w:hint="eastAsia"/>
          <w:sz w:val="22"/>
        </w:rPr>
        <w:t>、</w:t>
      </w:r>
      <w:r w:rsidRPr="004C3691">
        <w:rPr>
          <w:rFonts w:asciiTheme="minorEastAsia" w:hAnsiTheme="minorEastAsia" w:hint="eastAsia"/>
          <w:sz w:val="22"/>
        </w:rPr>
        <w:t>その行為を行った（又は行おうとしている）者</w:t>
      </w:r>
      <w:r w:rsidR="00CA6952">
        <w:rPr>
          <w:rFonts w:asciiTheme="minorEastAsia" w:hAnsiTheme="minorEastAsia" w:hint="eastAsia"/>
          <w:sz w:val="22"/>
        </w:rPr>
        <w:t>、</w:t>
      </w:r>
      <w:r w:rsidRPr="004C3691">
        <w:rPr>
          <w:rFonts w:asciiTheme="minorEastAsia" w:hAnsiTheme="minorEastAsia" w:hint="eastAsia"/>
          <w:sz w:val="22"/>
        </w:rPr>
        <w:t>責任のある者が次の誰なのかを特定できる程度に示していただく必要があります。</w:t>
      </w:r>
    </w:p>
    <w:p w14:paraId="60F57AD3"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 xml:space="preserve">（１）　</w:t>
      </w:r>
      <w:r w:rsidR="00352DF7" w:rsidRPr="004C3691">
        <w:rPr>
          <w:rFonts w:asciiTheme="minorEastAsia" w:hAnsiTheme="minorEastAsia" w:hint="eastAsia"/>
          <w:sz w:val="22"/>
        </w:rPr>
        <w:t>市長</w:t>
      </w:r>
    </w:p>
    <w:p w14:paraId="4475CBEB"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 xml:space="preserve">（２）　</w:t>
      </w:r>
      <w:r w:rsidR="00352DF7" w:rsidRPr="004C3691">
        <w:rPr>
          <w:rFonts w:asciiTheme="minorEastAsia" w:hAnsiTheme="minorEastAsia" w:hint="eastAsia"/>
          <w:sz w:val="22"/>
        </w:rPr>
        <w:t>委員会（</w:t>
      </w:r>
      <w:r>
        <w:rPr>
          <w:rFonts w:asciiTheme="minorEastAsia" w:hAnsiTheme="minorEastAsia" w:hint="eastAsia"/>
          <w:sz w:val="22"/>
        </w:rPr>
        <w:t>那須烏山</w:t>
      </w:r>
      <w:r w:rsidR="00352DF7" w:rsidRPr="004C3691">
        <w:rPr>
          <w:rFonts w:asciiTheme="minorEastAsia" w:hAnsiTheme="minorEastAsia" w:hint="eastAsia"/>
          <w:sz w:val="22"/>
        </w:rPr>
        <w:t>市教育委員会など）</w:t>
      </w:r>
    </w:p>
    <w:p w14:paraId="761CBE73"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（３）</w:t>
      </w:r>
      <w:r w:rsidR="00352DF7" w:rsidRPr="004C3691">
        <w:rPr>
          <w:rFonts w:asciiTheme="minorEastAsia" w:hAnsiTheme="minorEastAsia" w:hint="eastAsia"/>
          <w:sz w:val="22"/>
        </w:rPr>
        <w:t xml:space="preserve">　監査委員</w:t>
      </w:r>
    </w:p>
    <w:p w14:paraId="47C337F0"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（４）</w:t>
      </w:r>
      <w:r w:rsidR="00352DF7" w:rsidRPr="004C3691">
        <w:rPr>
          <w:rFonts w:asciiTheme="minorEastAsia" w:hAnsiTheme="minorEastAsia" w:hint="eastAsia"/>
          <w:sz w:val="22"/>
        </w:rPr>
        <w:t xml:space="preserve">　職員（</w:t>
      </w:r>
      <w:r>
        <w:rPr>
          <w:rFonts w:asciiTheme="minorEastAsia" w:hAnsiTheme="minorEastAsia" w:hint="eastAsia"/>
          <w:sz w:val="22"/>
        </w:rPr>
        <w:t>那須烏山</w:t>
      </w:r>
      <w:r w:rsidR="00352DF7" w:rsidRPr="004C3691">
        <w:rPr>
          <w:rFonts w:asciiTheme="minorEastAsia" w:hAnsiTheme="minorEastAsia" w:hint="eastAsia"/>
          <w:sz w:val="22"/>
        </w:rPr>
        <w:t>市○○課長××××など）</w:t>
      </w:r>
    </w:p>
    <w:p w14:paraId="2745DD43" w14:textId="77777777" w:rsidR="00352DF7" w:rsidRPr="004C3691" w:rsidRDefault="00352DF7" w:rsidP="00DF7AD4">
      <w:pPr>
        <w:ind w:firstLineChars="200" w:firstLine="440"/>
        <w:rPr>
          <w:rFonts w:asciiTheme="minorEastAsia" w:hAnsiTheme="minorEastAsia"/>
          <w:sz w:val="22"/>
        </w:rPr>
      </w:pPr>
      <w:r w:rsidRPr="004C3691">
        <w:rPr>
          <w:rFonts w:asciiTheme="minorEastAsia" w:hAnsiTheme="minorEastAsia" w:hint="eastAsia"/>
          <w:sz w:val="22"/>
        </w:rPr>
        <w:t>※　市議会や議員は対象となりません。</w:t>
      </w:r>
    </w:p>
    <w:p w14:paraId="3E461C78" w14:textId="77777777" w:rsidR="00352DF7" w:rsidRPr="004C3691" w:rsidRDefault="00352DF7" w:rsidP="004C3691">
      <w:pPr>
        <w:ind w:firstLineChars="100" w:firstLine="220"/>
        <w:rPr>
          <w:rFonts w:asciiTheme="minorEastAsia" w:hAnsiTheme="minorEastAsia"/>
          <w:sz w:val="22"/>
        </w:rPr>
      </w:pPr>
    </w:p>
    <w:p w14:paraId="22BF0C39" w14:textId="77777777" w:rsidR="00352DF7" w:rsidRPr="004C3691" w:rsidRDefault="00352DF7" w:rsidP="00DF7AD4">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t>６　住民監査請求の対象事項</w:t>
      </w:r>
    </w:p>
    <w:p w14:paraId="1644BE60" w14:textId="77777777" w:rsidR="00352DF7" w:rsidRPr="004C3691" w:rsidRDefault="00352DF7" w:rsidP="00DF7AD4">
      <w:pPr>
        <w:ind w:leftChars="105" w:left="220" w:firstLineChars="100" w:firstLine="220"/>
        <w:rPr>
          <w:rFonts w:asciiTheme="minorEastAsia" w:hAnsiTheme="minorEastAsia"/>
          <w:sz w:val="22"/>
        </w:rPr>
      </w:pPr>
      <w:r w:rsidRPr="004C3691">
        <w:rPr>
          <w:rFonts w:asciiTheme="minorEastAsia" w:hAnsiTheme="minorEastAsia" w:hint="eastAsia"/>
          <w:sz w:val="22"/>
        </w:rPr>
        <w:t>対象となる事項は</w:t>
      </w:r>
      <w:r w:rsidR="00CA6952">
        <w:rPr>
          <w:rFonts w:asciiTheme="minorEastAsia" w:hAnsiTheme="minorEastAsia" w:hint="eastAsia"/>
          <w:sz w:val="22"/>
        </w:rPr>
        <w:t>、</w:t>
      </w:r>
      <w:r w:rsidRPr="004C3691">
        <w:rPr>
          <w:rFonts w:asciiTheme="minorEastAsia" w:hAnsiTheme="minorEastAsia" w:hint="eastAsia"/>
          <w:sz w:val="22"/>
        </w:rPr>
        <w:t>次の違法又は不当な</w:t>
      </w:r>
      <w:r w:rsidR="00DF7AD4">
        <w:rPr>
          <w:rFonts w:asciiTheme="minorEastAsia" w:hAnsiTheme="minorEastAsia" w:hint="eastAsia"/>
          <w:sz w:val="22"/>
        </w:rPr>
        <w:t>那須烏山</w:t>
      </w:r>
      <w:r w:rsidRPr="004C3691">
        <w:rPr>
          <w:rFonts w:asciiTheme="minorEastAsia" w:hAnsiTheme="minorEastAsia" w:hint="eastAsia"/>
          <w:sz w:val="22"/>
        </w:rPr>
        <w:t>市の「財務会計上の行為又は怠る事実」です。</w:t>
      </w:r>
    </w:p>
    <w:p w14:paraId="66483048" w14:textId="77777777" w:rsidR="00352DF7" w:rsidRPr="004C3691" w:rsidRDefault="00DF7AD4" w:rsidP="004C3691">
      <w:pPr>
        <w:ind w:firstLineChars="100" w:firstLine="220"/>
        <w:rPr>
          <w:rFonts w:asciiTheme="minorEastAsia" w:hAnsiTheme="minorEastAsia"/>
          <w:sz w:val="22"/>
        </w:rPr>
      </w:pPr>
      <w:r>
        <w:rPr>
          <w:rFonts w:asciiTheme="minorEastAsia" w:hAnsiTheme="minorEastAsia" w:hint="eastAsia"/>
          <w:sz w:val="22"/>
        </w:rPr>
        <w:t>（１）</w:t>
      </w:r>
      <w:r w:rsidR="00352DF7" w:rsidRPr="004C3691">
        <w:rPr>
          <w:rFonts w:asciiTheme="minorEastAsia" w:hAnsiTheme="minorEastAsia" w:hint="eastAsia"/>
          <w:sz w:val="22"/>
        </w:rPr>
        <w:t>財務会計上の行為</w:t>
      </w:r>
    </w:p>
    <w:p w14:paraId="7A7117F7"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w:t>
      </w:r>
      <w:r w:rsidR="00DF7AD4">
        <w:rPr>
          <w:rFonts w:asciiTheme="minorEastAsia" w:hAnsiTheme="minorEastAsia" w:hint="eastAsia"/>
          <w:sz w:val="22"/>
        </w:rPr>
        <w:t>１</w:t>
      </w:r>
      <w:r w:rsidRPr="004C3691">
        <w:rPr>
          <w:rFonts w:asciiTheme="minorEastAsia" w:hAnsiTheme="minorEastAsia" w:hint="eastAsia"/>
          <w:sz w:val="22"/>
        </w:rPr>
        <w:t xml:space="preserve">　公金（委託費</w:t>
      </w:r>
      <w:r w:rsidR="00CA6952">
        <w:rPr>
          <w:rFonts w:asciiTheme="minorEastAsia" w:hAnsiTheme="minorEastAsia" w:hint="eastAsia"/>
          <w:sz w:val="22"/>
        </w:rPr>
        <w:t>、</w:t>
      </w:r>
      <w:r w:rsidRPr="004C3691">
        <w:rPr>
          <w:rFonts w:asciiTheme="minorEastAsia" w:hAnsiTheme="minorEastAsia" w:hint="eastAsia"/>
          <w:sz w:val="22"/>
        </w:rPr>
        <w:t>補助金など）の支出</w:t>
      </w:r>
    </w:p>
    <w:p w14:paraId="5FB14874"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w:t>
      </w:r>
      <w:r w:rsidR="00DF7AD4">
        <w:rPr>
          <w:rFonts w:asciiTheme="minorEastAsia" w:hAnsiTheme="minorEastAsia" w:hint="eastAsia"/>
          <w:sz w:val="22"/>
        </w:rPr>
        <w:t>２</w:t>
      </w:r>
      <w:r w:rsidRPr="004C3691">
        <w:rPr>
          <w:rFonts w:asciiTheme="minorEastAsia" w:hAnsiTheme="minorEastAsia" w:hint="eastAsia"/>
          <w:sz w:val="22"/>
        </w:rPr>
        <w:t xml:space="preserve">　財産（土地</w:t>
      </w:r>
      <w:r w:rsidR="00CA6952">
        <w:rPr>
          <w:rFonts w:asciiTheme="minorEastAsia" w:hAnsiTheme="minorEastAsia" w:hint="eastAsia"/>
          <w:sz w:val="22"/>
        </w:rPr>
        <w:t>、</w:t>
      </w:r>
      <w:r w:rsidRPr="004C3691">
        <w:rPr>
          <w:rFonts w:asciiTheme="minorEastAsia" w:hAnsiTheme="minorEastAsia" w:hint="eastAsia"/>
          <w:sz w:val="22"/>
        </w:rPr>
        <w:t>建物</w:t>
      </w:r>
      <w:r w:rsidR="00CA6952">
        <w:rPr>
          <w:rFonts w:asciiTheme="minorEastAsia" w:hAnsiTheme="minorEastAsia" w:hint="eastAsia"/>
          <w:sz w:val="22"/>
        </w:rPr>
        <w:t>、</w:t>
      </w:r>
      <w:r w:rsidRPr="004C3691">
        <w:rPr>
          <w:rFonts w:asciiTheme="minorEastAsia" w:hAnsiTheme="minorEastAsia" w:hint="eastAsia"/>
          <w:sz w:val="22"/>
        </w:rPr>
        <w:t>物品など）の取得，管理，処分</w:t>
      </w:r>
    </w:p>
    <w:p w14:paraId="2F356F5F"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w:t>
      </w:r>
      <w:r w:rsidR="00DF7AD4">
        <w:rPr>
          <w:rFonts w:asciiTheme="minorEastAsia" w:hAnsiTheme="minorEastAsia" w:hint="eastAsia"/>
          <w:sz w:val="22"/>
        </w:rPr>
        <w:t>３</w:t>
      </w:r>
      <w:r w:rsidRPr="004C3691">
        <w:rPr>
          <w:rFonts w:asciiTheme="minorEastAsia" w:hAnsiTheme="minorEastAsia" w:hint="eastAsia"/>
          <w:sz w:val="22"/>
        </w:rPr>
        <w:t xml:space="preserve">　契約（売買</w:t>
      </w:r>
      <w:r w:rsidR="00CA6952">
        <w:rPr>
          <w:rFonts w:asciiTheme="minorEastAsia" w:hAnsiTheme="minorEastAsia" w:hint="eastAsia"/>
          <w:sz w:val="22"/>
        </w:rPr>
        <w:t>、</w:t>
      </w:r>
      <w:r w:rsidRPr="004C3691">
        <w:rPr>
          <w:rFonts w:asciiTheme="minorEastAsia" w:hAnsiTheme="minorEastAsia" w:hint="eastAsia"/>
          <w:sz w:val="22"/>
        </w:rPr>
        <w:t>工事請負など）の締結，履行</w:t>
      </w:r>
    </w:p>
    <w:p w14:paraId="2FFE5233"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w:t>
      </w:r>
      <w:r w:rsidR="00DF7AD4">
        <w:rPr>
          <w:rFonts w:asciiTheme="minorEastAsia" w:hAnsiTheme="minorEastAsia" w:hint="eastAsia"/>
          <w:sz w:val="22"/>
        </w:rPr>
        <w:t>４</w:t>
      </w:r>
      <w:r w:rsidRPr="004C3691">
        <w:rPr>
          <w:rFonts w:asciiTheme="minorEastAsia" w:hAnsiTheme="minorEastAsia" w:hint="eastAsia"/>
          <w:sz w:val="22"/>
        </w:rPr>
        <w:t xml:space="preserve">　債務その他の義務の負担（借入など）</w:t>
      </w:r>
    </w:p>
    <w:p w14:paraId="4AA43B54"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［以上が「当該行為」といわれます。］</w:t>
      </w:r>
    </w:p>
    <w:p w14:paraId="1984E653" w14:textId="77777777" w:rsidR="00352DF7" w:rsidRPr="004C3691" w:rsidRDefault="00DF7AD4" w:rsidP="004C3691">
      <w:pPr>
        <w:ind w:firstLineChars="100" w:firstLine="220"/>
        <w:rPr>
          <w:rFonts w:asciiTheme="minorEastAsia" w:hAnsiTheme="minorEastAsia"/>
          <w:sz w:val="22"/>
        </w:rPr>
      </w:pPr>
      <w:r>
        <w:rPr>
          <w:rFonts w:asciiTheme="minorEastAsia" w:hAnsiTheme="minorEastAsia" w:hint="eastAsia"/>
          <w:sz w:val="22"/>
        </w:rPr>
        <w:t xml:space="preserve">　</w:t>
      </w:r>
      <w:r w:rsidR="00352DF7" w:rsidRPr="004C3691">
        <w:rPr>
          <w:rFonts w:asciiTheme="minorEastAsia" w:hAnsiTheme="minorEastAsia" w:hint="eastAsia"/>
          <w:sz w:val="22"/>
        </w:rPr>
        <w:t>※　当該行為がなされることが相当の確実さをもって予測される場合も含みます。</w:t>
      </w:r>
    </w:p>
    <w:p w14:paraId="1A84CBB5" w14:textId="77777777" w:rsidR="00352DF7" w:rsidRPr="00DF7AD4" w:rsidRDefault="00352DF7" w:rsidP="004C3691">
      <w:pPr>
        <w:ind w:firstLineChars="100" w:firstLine="220"/>
        <w:rPr>
          <w:rFonts w:asciiTheme="minorEastAsia" w:hAnsiTheme="minorEastAsia"/>
          <w:sz w:val="22"/>
        </w:rPr>
      </w:pPr>
    </w:p>
    <w:p w14:paraId="73879227" w14:textId="77777777" w:rsidR="00352DF7" w:rsidRPr="004C3691" w:rsidRDefault="00DF7AD4" w:rsidP="004C3691">
      <w:pPr>
        <w:ind w:firstLineChars="100" w:firstLine="220"/>
        <w:rPr>
          <w:rFonts w:asciiTheme="minorEastAsia" w:hAnsiTheme="minorEastAsia"/>
          <w:sz w:val="22"/>
        </w:rPr>
      </w:pPr>
      <w:r>
        <w:rPr>
          <w:rFonts w:asciiTheme="minorEastAsia" w:hAnsiTheme="minorEastAsia" w:hint="eastAsia"/>
          <w:sz w:val="22"/>
        </w:rPr>
        <w:t>（２）</w:t>
      </w:r>
      <w:r w:rsidR="00352DF7" w:rsidRPr="004C3691">
        <w:rPr>
          <w:rFonts w:asciiTheme="minorEastAsia" w:hAnsiTheme="minorEastAsia" w:hint="eastAsia"/>
          <w:sz w:val="22"/>
        </w:rPr>
        <w:t>財務会計上の怠る事実</w:t>
      </w:r>
    </w:p>
    <w:p w14:paraId="32FED33C" w14:textId="77777777"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w:t>
      </w:r>
      <w:r w:rsidR="00DF7AD4">
        <w:rPr>
          <w:rFonts w:asciiTheme="minorEastAsia" w:hAnsiTheme="minorEastAsia" w:hint="eastAsia"/>
          <w:sz w:val="22"/>
        </w:rPr>
        <w:t>５</w:t>
      </w:r>
      <w:r w:rsidRPr="004C3691">
        <w:rPr>
          <w:rFonts w:asciiTheme="minorEastAsia" w:hAnsiTheme="minorEastAsia" w:hint="eastAsia"/>
          <w:sz w:val="22"/>
        </w:rPr>
        <w:t xml:space="preserve">　公金の賦課</w:t>
      </w:r>
      <w:r w:rsidR="00CA6952">
        <w:rPr>
          <w:rFonts w:asciiTheme="minorEastAsia" w:hAnsiTheme="minorEastAsia" w:hint="eastAsia"/>
          <w:sz w:val="22"/>
        </w:rPr>
        <w:t>、</w:t>
      </w:r>
      <w:r w:rsidRPr="004C3691">
        <w:rPr>
          <w:rFonts w:asciiTheme="minorEastAsia" w:hAnsiTheme="minorEastAsia" w:hint="eastAsia"/>
          <w:sz w:val="22"/>
        </w:rPr>
        <w:t>徴収を怠る事実（市税の徴収を怠るなど）</w:t>
      </w:r>
    </w:p>
    <w:p w14:paraId="74FA8261" w14:textId="0FB259E8" w:rsidR="00352DF7" w:rsidRPr="004C3691" w:rsidRDefault="00352DF7" w:rsidP="004C3691">
      <w:pPr>
        <w:ind w:firstLineChars="100" w:firstLine="220"/>
        <w:rPr>
          <w:rFonts w:asciiTheme="minorEastAsia" w:hAnsiTheme="minorEastAsia"/>
          <w:sz w:val="22"/>
        </w:rPr>
      </w:pPr>
      <w:r w:rsidRPr="004C3691">
        <w:rPr>
          <w:rFonts w:asciiTheme="minorEastAsia" w:hAnsiTheme="minorEastAsia" w:hint="eastAsia"/>
          <w:sz w:val="22"/>
        </w:rPr>
        <w:t xml:space="preserve">　　</w:t>
      </w:r>
      <w:r w:rsidR="00DF7AD4">
        <w:rPr>
          <w:rFonts w:asciiTheme="minorEastAsia" w:hAnsiTheme="minorEastAsia" w:hint="eastAsia"/>
          <w:sz w:val="22"/>
        </w:rPr>
        <w:t>６</w:t>
      </w:r>
      <w:r w:rsidRPr="004C3691">
        <w:rPr>
          <w:rFonts w:asciiTheme="minorEastAsia" w:hAnsiTheme="minorEastAsia" w:hint="eastAsia"/>
          <w:sz w:val="22"/>
        </w:rPr>
        <w:t xml:space="preserve">　財産の管理を怠る事実</w:t>
      </w:r>
      <w:r w:rsidR="00A5581F">
        <w:rPr>
          <w:rFonts w:asciiTheme="minorEastAsia" w:hAnsiTheme="minorEastAsia" w:hint="eastAsia"/>
          <w:sz w:val="22"/>
        </w:rPr>
        <w:t>（</w:t>
      </w:r>
      <w:r w:rsidRPr="004C3691">
        <w:rPr>
          <w:rFonts w:asciiTheme="minorEastAsia" w:hAnsiTheme="minorEastAsia" w:hint="eastAsia"/>
          <w:sz w:val="22"/>
        </w:rPr>
        <w:t>市有地や市債権の保全管理を怠るなど）</w:t>
      </w:r>
    </w:p>
    <w:p w14:paraId="4968BE6C" w14:textId="77777777" w:rsidR="00352DF7" w:rsidRPr="004C3691" w:rsidRDefault="00352DF7" w:rsidP="00DF7AD4">
      <w:pPr>
        <w:ind w:firstLineChars="300" w:firstLine="660"/>
        <w:rPr>
          <w:rFonts w:asciiTheme="minorEastAsia" w:hAnsiTheme="minorEastAsia"/>
          <w:sz w:val="22"/>
        </w:rPr>
      </w:pPr>
      <w:r w:rsidRPr="004C3691">
        <w:rPr>
          <w:rFonts w:asciiTheme="minorEastAsia" w:hAnsiTheme="minorEastAsia" w:hint="eastAsia"/>
          <w:sz w:val="22"/>
        </w:rPr>
        <w:t xml:space="preserve">　　　　　　　　　　　　　　　　　　 ［以上が「怠る事実」といわれます。］</w:t>
      </w:r>
    </w:p>
    <w:p w14:paraId="525E0063" w14:textId="77777777" w:rsidR="00352DF7" w:rsidRPr="004C3691" w:rsidRDefault="00352DF7" w:rsidP="00DF7AD4">
      <w:pPr>
        <w:ind w:leftChars="105" w:left="440" w:hangingChars="100" w:hanging="220"/>
        <w:rPr>
          <w:rFonts w:asciiTheme="minorEastAsia" w:hAnsiTheme="minorEastAsia"/>
          <w:sz w:val="22"/>
        </w:rPr>
      </w:pPr>
      <w:r w:rsidRPr="004C3691">
        <w:rPr>
          <w:rFonts w:asciiTheme="minorEastAsia" w:hAnsiTheme="minorEastAsia" w:hint="eastAsia"/>
          <w:sz w:val="22"/>
        </w:rPr>
        <w:t xml:space="preserve">　　なお</w:t>
      </w:r>
      <w:r w:rsidR="00CA6952">
        <w:rPr>
          <w:rFonts w:asciiTheme="minorEastAsia" w:hAnsiTheme="minorEastAsia" w:hint="eastAsia"/>
          <w:sz w:val="22"/>
        </w:rPr>
        <w:t>、</w:t>
      </w:r>
      <w:r w:rsidRPr="004C3691">
        <w:rPr>
          <w:rFonts w:asciiTheme="minorEastAsia" w:hAnsiTheme="minorEastAsia" w:hint="eastAsia"/>
          <w:sz w:val="22"/>
        </w:rPr>
        <w:t>請求される方は</w:t>
      </w:r>
      <w:r w:rsidR="00CA6952">
        <w:rPr>
          <w:rFonts w:asciiTheme="minorEastAsia" w:hAnsiTheme="minorEastAsia" w:hint="eastAsia"/>
          <w:sz w:val="22"/>
        </w:rPr>
        <w:t>、</w:t>
      </w:r>
      <w:r w:rsidRPr="004C3691">
        <w:rPr>
          <w:rFonts w:asciiTheme="minorEastAsia" w:hAnsiTheme="minorEastAsia" w:hint="eastAsia"/>
          <w:sz w:val="22"/>
        </w:rPr>
        <w:t>「請求書」及び「事実を証する書面」において</w:t>
      </w:r>
      <w:r w:rsidR="00CA6952">
        <w:rPr>
          <w:rFonts w:asciiTheme="minorEastAsia" w:hAnsiTheme="minorEastAsia" w:hint="eastAsia"/>
          <w:sz w:val="22"/>
        </w:rPr>
        <w:t>、</w:t>
      </w:r>
      <w:r w:rsidRPr="004C3691">
        <w:rPr>
          <w:rFonts w:asciiTheme="minorEastAsia" w:hAnsiTheme="minorEastAsia" w:hint="eastAsia"/>
          <w:sz w:val="22"/>
        </w:rPr>
        <w:t>監査委員が特定して認識できる程度に</w:t>
      </w:r>
      <w:r w:rsidR="00CA6952">
        <w:rPr>
          <w:rFonts w:asciiTheme="minorEastAsia" w:hAnsiTheme="minorEastAsia" w:hint="eastAsia"/>
          <w:sz w:val="22"/>
        </w:rPr>
        <w:t>、</w:t>
      </w:r>
      <w:r w:rsidRPr="004C3691">
        <w:rPr>
          <w:rFonts w:asciiTheme="minorEastAsia" w:hAnsiTheme="minorEastAsia" w:hint="eastAsia"/>
          <w:sz w:val="22"/>
        </w:rPr>
        <w:t>この対象となる事項（いつ</w:t>
      </w:r>
      <w:r w:rsidR="00CA6952">
        <w:rPr>
          <w:rFonts w:asciiTheme="minorEastAsia" w:hAnsiTheme="minorEastAsia" w:hint="eastAsia"/>
          <w:sz w:val="22"/>
        </w:rPr>
        <w:t>、</w:t>
      </w:r>
      <w:r w:rsidRPr="004C3691">
        <w:rPr>
          <w:rFonts w:asciiTheme="minorEastAsia" w:hAnsiTheme="minorEastAsia" w:hint="eastAsia"/>
          <w:sz w:val="22"/>
        </w:rPr>
        <w:t>どのように行われ</w:t>
      </w:r>
      <w:r w:rsidR="00CA6952">
        <w:rPr>
          <w:rFonts w:asciiTheme="minorEastAsia" w:hAnsiTheme="minorEastAsia" w:hint="eastAsia"/>
          <w:sz w:val="22"/>
        </w:rPr>
        <w:t>、</w:t>
      </w:r>
      <w:r w:rsidRPr="004C3691">
        <w:rPr>
          <w:rFonts w:asciiTheme="minorEastAsia" w:hAnsiTheme="minorEastAsia" w:hint="eastAsia"/>
          <w:sz w:val="22"/>
        </w:rPr>
        <w:t>又は行われようとしているのか）を示していただく必要があります。</w:t>
      </w:r>
    </w:p>
    <w:p w14:paraId="7B41B6EB" w14:textId="77777777" w:rsidR="00352DF7" w:rsidRPr="00CA6952" w:rsidRDefault="00352DF7" w:rsidP="004C3691">
      <w:pPr>
        <w:ind w:firstLineChars="100" w:firstLine="220"/>
        <w:rPr>
          <w:rFonts w:asciiTheme="minorEastAsia" w:hAnsiTheme="minorEastAsia"/>
          <w:sz w:val="22"/>
        </w:rPr>
      </w:pPr>
    </w:p>
    <w:p w14:paraId="23135739" w14:textId="77777777" w:rsidR="00DF7AD4" w:rsidRDefault="00DF7AD4" w:rsidP="004C3691">
      <w:pPr>
        <w:ind w:firstLineChars="100" w:firstLine="220"/>
        <w:rPr>
          <w:rFonts w:asciiTheme="minorEastAsia" w:hAnsiTheme="minorEastAsia"/>
          <w:sz w:val="22"/>
        </w:rPr>
      </w:pPr>
    </w:p>
    <w:p w14:paraId="3805F74E" w14:textId="77777777" w:rsidR="00DF7AD4" w:rsidRDefault="00DF7AD4" w:rsidP="004C3691">
      <w:pPr>
        <w:ind w:firstLineChars="100" w:firstLine="220"/>
        <w:rPr>
          <w:rFonts w:asciiTheme="minorEastAsia" w:hAnsiTheme="minorEastAsia"/>
          <w:sz w:val="22"/>
        </w:rPr>
      </w:pPr>
    </w:p>
    <w:p w14:paraId="57ED3DC2" w14:textId="77777777" w:rsidR="00DF7AD4" w:rsidRDefault="00DF7AD4" w:rsidP="004C3691">
      <w:pPr>
        <w:ind w:firstLineChars="100" w:firstLine="220"/>
        <w:rPr>
          <w:rFonts w:asciiTheme="minorEastAsia" w:hAnsiTheme="minorEastAsia"/>
          <w:sz w:val="22"/>
        </w:rPr>
      </w:pPr>
    </w:p>
    <w:p w14:paraId="43670DD3" w14:textId="77777777" w:rsidR="00DF7AD4" w:rsidRPr="00DF7AD4" w:rsidRDefault="00DF7AD4" w:rsidP="004C3691">
      <w:pPr>
        <w:ind w:firstLineChars="100" w:firstLine="220"/>
        <w:rPr>
          <w:rFonts w:asciiTheme="minorEastAsia" w:hAnsiTheme="minorEastAsia"/>
          <w:sz w:val="22"/>
        </w:rPr>
      </w:pPr>
    </w:p>
    <w:p w14:paraId="638A2307" w14:textId="77777777" w:rsidR="00352DF7" w:rsidRPr="004C3691" w:rsidRDefault="00352DF7" w:rsidP="00DF7AD4">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lastRenderedPageBreak/>
        <w:t>７　損害発生の可能性</w:t>
      </w:r>
    </w:p>
    <w:p w14:paraId="456EB968" w14:textId="77777777" w:rsidR="00352DF7" w:rsidRPr="004C3691" w:rsidRDefault="00352DF7" w:rsidP="00DF7AD4">
      <w:pPr>
        <w:ind w:leftChars="105" w:left="220"/>
        <w:rPr>
          <w:rFonts w:asciiTheme="minorEastAsia" w:hAnsiTheme="minorEastAsia"/>
          <w:sz w:val="22"/>
        </w:rPr>
      </w:pPr>
      <w:r w:rsidRPr="004C3691">
        <w:rPr>
          <w:rFonts w:asciiTheme="minorEastAsia" w:hAnsiTheme="minorEastAsia" w:hint="eastAsia"/>
          <w:sz w:val="22"/>
        </w:rPr>
        <w:t xml:space="preserve">　住民監</w:t>
      </w:r>
      <w:r w:rsidR="00DF7AD4">
        <w:rPr>
          <w:rFonts w:asciiTheme="minorEastAsia" w:hAnsiTheme="minorEastAsia" w:hint="eastAsia"/>
          <w:sz w:val="22"/>
        </w:rPr>
        <w:t>査請求は</w:t>
      </w:r>
      <w:r w:rsidR="00CA6952">
        <w:rPr>
          <w:rFonts w:asciiTheme="minorEastAsia" w:hAnsiTheme="minorEastAsia" w:hint="eastAsia"/>
          <w:sz w:val="22"/>
        </w:rPr>
        <w:t>、</w:t>
      </w:r>
      <w:r w:rsidR="00DF7AD4">
        <w:rPr>
          <w:rFonts w:asciiTheme="minorEastAsia" w:hAnsiTheme="minorEastAsia" w:hint="eastAsia"/>
          <w:sz w:val="22"/>
        </w:rPr>
        <w:t>たとえ違法又は不当な財務会計上の行為などがあっても</w:t>
      </w:r>
      <w:r w:rsidR="00CA6952">
        <w:rPr>
          <w:rFonts w:asciiTheme="minorEastAsia" w:hAnsiTheme="minorEastAsia" w:hint="eastAsia"/>
          <w:sz w:val="22"/>
        </w:rPr>
        <w:t>、</w:t>
      </w:r>
      <w:r w:rsidR="00DF7AD4">
        <w:rPr>
          <w:rFonts w:asciiTheme="minorEastAsia" w:hAnsiTheme="minorEastAsia" w:hint="eastAsia"/>
          <w:sz w:val="22"/>
        </w:rPr>
        <w:t>那須烏山</w:t>
      </w:r>
      <w:r w:rsidRPr="004C3691">
        <w:rPr>
          <w:rFonts w:asciiTheme="minorEastAsia" w:hAnsiTheme="minorEastAsia" w:hint="eastAsia"/>
          <w:sz w:val="22"/>
        </w:rPr>
        <w:t>市に財産的な損害の発生について可能性があると認められない場合は</w:t>
      </w:r>
      <w:r w:rsidR="00CA6952">
        <w:rPr>
          <w:rFonts w:asciiTheme="minorEastAsia" w:hAnsiTheme="minorEastAsia" w:hint="eastAsia"/>
          <w:sz w:val="22"/>
        </w:rPr>
        <w:t>、</w:t>
      </w:r>
      <w:r w:rsidRPr="004C3691">
        <w:rPr>
          <w:rFonts w:asciiTheme="minorEastAsia" w:hAnsiTheme="minorEastAsia" w:hint="eastAsia"/>
          <w:sz w:val="22"/>
        </w:rPr>
        <w:t>行うことができないとされています。</w:t>
      </w:r>
    </w:p>
    <w:p w14:paraId="43CB99E8" w14:textId="77777777" w:rsidR="00352DF7" w:rsidRPr="004C3691" w:rsidRDefault="00352DF7" w:rsidP="00DF7AD4">
      <w:pPr>
        <w:ind w:leftChars="105" w:left="220"/>
        <w:rPr>
          <w:rFonts w:asciiTheme="minorEastAsia" w:hAnsiTheme="minorEastAsia"/>
          <w:sz w:val="22"/>
        </w:rPr>
      </w:pPr>
      <w:r w:rsidRPr="004C3691">
        <w:rPr>
          <w:rFonts w:asciiTheme="minorEastAsia" w:hAnsiTheme="minorEastAsia" w:hint="eastAsia"/>
          <w:sz w:val="22"/>
        </w:rPr>
        <w:t xml:space="preserve">　請求される方は</w:t>
      </w:r>
      <w:r w:rsidR="00CA6952">
        <w:rPr>
          <w:rFonts w:asciiTheme="minorEastAsia" w:hAnsiTheme="minorEastAsia" w:hint="eastAsia"/>
          <w:sz w:val="22"/>
        </w:rPr>
        <w:t>、</w:t>
      </w:r>
      <w:r w:rsidRPr="004C3691">
        <w:rPr>
          <w:rFonts w:asciiTheme="minorEastAsia" w:hAnsiTheme="minorEastAsia" w:hint="eastAsia"/>
          <w:sz w:val="22"/>
        </w:rPr>
        <w:t>上記６に記載している対象事項のうちから指摘した事項により</w:t>
      </w:r>
      <w:r w:rsidR="00CA6952">
        <w:rPr>
          <w:rFonts w:asciiTheme="minorEastAsia" w:hAnsiTheme="minorEastAsia" w:hint="eastAsia"/>
          <w:sz w:val="22"/>
        </w:rPr>
        <w:t>、</w:t>
      </w:r>
      <w:r w:rsidRPr="004C3691">
        <w:rPr>
          <w:rFonts w:asciiTheme="minorEastAsia" w:hAnsiTheme="minorEastAsia" w:hint="eastAsia"/>
          <w:sz w:val="22"/>
        </w:rPr>
        <w:t>どのような損害が発生し又は発生しようとしているのか</w:t>
      </w:r>
      <w:r w:rsidR="00CA6952">
        <w:rPr>
          <w:rFonts w:asciiTheme="minorEastAsia" w:hAnsiTheme="minorEastAsia" w:hint="eastAsia"/>
          <w:sz w:val="22"/>
        </w:rPr>
        <w:t>、</w:t>
      </w:r>
      <w:r w:rsidRPr="004C3691">
        <w:rPr>
          <w:rFonts w:asciiTheme="minorEastAsia" w:hAnsiTheme="minorEastAsia" w:hint="eastAsia"/>
          <w:sz w:val="22"/>
        </w:rPr>
        <w:t>請求書において示していただく必要があります。</w:t>
      </w:r>
    </w:p>
    <w:p w14:paraId="74DC2BED" w14:textId="77777777" w:rsidR="00352DF7" w:rsidRPr="004C3691" w:rsidRDefault="00352DF7" w:rsidP="004C3691">
      <w:pPr>
        <w:ind w:firstLineChars="100" w:firstLine="220"/>
        <w:rPr>
          <w:rFonts w:asciiTheme="minorEastAsia" w:hAnsiTheme="minorEastAsia"/>
          <w:sz w:val="22"/>
        </w:rPr>
      </w:pPr>
    </w:p>
    <w:p w14:paraId="3D8E0A59" w14:textId="77777777" w:rsidR="00352DF7" w:rsidRPr="004C3691" w:rsidRDefault="00352DF7" w:rsidP="00DF7AD4">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t>８　求める必要な措置</w:t>
      </w:r>
    </w:p>
    <w:p w14:paraId="0D2FDDDD" w14:textId="77777777" w:rsidR="00352DF7" w:rsidRPr="004C3691" w:rsidRDefault="00352DF7" w:rsidP="00DF7AD4">
      <w:pPr>
        <w:ind w:leftChars="105" w:left="220" w:firstLineChars="100" w:firstLine="220"/>
        <w:rPr>
          <w:rFonts w:asciiTheme="minorEastAsia" w:hAnsiTheme="minorEastAsia"/>
          <w:sz w:val="22"/>
        </w:rPr>
      </w:pPr>
      <w:r w:rsidRPr="004C3691">
        <w:rPr>
          <w:rFonts w:asciiTheme="minorEastAsia" w:hAnsiTheme="minorEastAsia" w:hint="eastAsia"/>
          <w:sz w:val="22"/>
        </w:rPr>
        <w:t>住民監査請求において</w:t>
      </w:r>
      <w:r w:rsidR="00CA6952">
        <w:rPr>
          <w:rFonts w:asciiTheme="minorEastAsia" w:hAnsiTheme="minorEastAsia" w:hint="eastAsia"/>
          <w:sz w:val="22"/>
        </w:rPr>
        <w:t>、</w:t>
      </w:r>
      <w:r w:rsidRPr="004C3691">
        <w:rPr>
          <w:rFonts w:asciiTheme="minorEastAsia" w:hAnsiTheme="minorEastAsia" w:hint="eastAsia"/>
          <w:sz w:val="22"/>
        </w:rPr>
        <w:t>どのような措置を求められているかは</w:t>
      </w:r>
      <w:r w:rsidR="00CA6952">
        <w:rPr>
          <w:rFonts w:asciiTheme="minorEastAsia" w:hAnsiTheme="minorEastAsia" w:hint="eastAsia"/>
          <w:sz w:val="22"/>
        </w:rPr>
        <w:t>、</w:t>
      </w:r>
      <w:r w:rsidRPr="004C3691">
        <w:rPr>
          <w:rFonts w:asciiTheme="minorEastAsia" w:hAnsiTheme="minorEastAsia" w:hint="eastAsia"/>
          <w:sz w:val="22"/>
        </w:rPr>
        <w:t>監査委員に判断を求めることの重要な部分となります。</w:t>
      </w:r>
    </w:p>
    <w:p w14:paraId="005F1F7C" w14:textId="77777777" w:rsidR="00352DF7" w:rsidRPr="004C3691" w:rsidRDefault="00352DF7" w:rsidP="00DF7AD4">
      <w:pPr>
        <w:ind w:leftChars="105" w:left="220"/>
        <w:rPr>
          <w:rFonts w:asciiTheme="minorEastAsia" w:hAnsiTheme="minorEastAsia"/>
          <w:sz w:val="22"/>
        </w:rPr>
      </w:pPr>
      <w:r w:rsidRPr="004C3691">
        <w:rPr>
          <w:rFonts w:asciiTheme="minorEastAsia" w:hAnsiTheme="minorEastAsia" w:hint="eastAsia"/>
          <w:sz w:val="22"/>
        </w:rPr>
        <w:t xml:space="preserve">　請求される方は</w:t>
      </w:r>
      <w:r w:rsidR="00CA6952">
        <w:rPr>
          <w:rFonts w:asciiTheme="minorEastAsia" w:hAnsiTheme="minorEastAsia" w:hint="eastAsia"/>
          <w:sz w:val="22"/>
        </w:rPr>
        <w:t>、</w:t>
      </w:r>
      <w:r w:rsidRPr="004C3691">
        <w:rPr>
          <w:rFonts w:asciiTheme="minorEastAsia" w:hAnsiTheme="minorEastAsia" w:hint="eastAsia"/>
          <w:sz w:val="22"/>
        </w:rPr>
        <w:t>上記６に記載している対象事項のうちから指摘した事項について</w:t>
      </w:r>
      <w:r w:rsidR="00CA6952">
        <w:rPr>
          <w:rFonts w:asciiTheme="minorEastAsia" w:hAnsiTheme="minorEastAsia" w:hint="eastAsia"/>
          <w:sz w:val="22"/>
        </w:rPr>
        <w:t>、</w:t>
      </w:r>
      <w:r w:rsidRPr="004C3691">
        <w:rPr>
          <w:rFonts w:asciiTheme="minorEastAsia" w:hAnsiTheme="minorEastAsia" w:hint="eastAsia"/>
          <w:sz w:val="22"/>
        </w:rPr>
        <w:t>次のどの措置を求めるのか</w:t>
      </w:r>
      <w:r w:rsidR="00CA6952">
        <w:rPr>
          <w:rFonts w:asciiTheme="minorEastAsia" w:hAnsiTheme="minorEastAsia" w:hint="eastAsia"/>
          <w:sz w:val="22"/>
        </w:rPr>
        <w:t>、</w:t>
      </w:r>
      <w:r w:rsidRPr="004C3691">
        <w:rPr>
          <w:rFonts w:asciiTheme="minorEastAsia" w:hAnsiTheme="minorEastAsia" w:hint="eastAsia"/>
          <w:sz w:val="22"/>
        </w:rPr>
        <w:t>その具体的な内容を請求書において示していただく必要があります。</w:t>
      </w:r>
    </w:p>
    <w:p w14:paraId="5C47945D"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１</w:t>
      </w:r>
      <w:r w:rsidR="00352DF7" w:rsidRPr="004C3691">
        <w:rPr>
          <w:rFonts w:asciiTheme="minorEastAsia" w:hAnsiTheme="minorEastAsia" w:hint="eastAsia"/>
          <w:sz w:val="22"/>
        </w:rPr>
        <w:t>「違法又は不当な財務会計上の行為」を防止するために必要な措置</w:t>
      </w:r>
    </w:p>
    <w:p w14:paraId="41139618"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２</w:t>
      </w:r>
      <w:r w:rsidR="00352DF7" w:rsidRPr="004C3691">
        <w:rPr>
          <w:rFonts w:asciiTheme="minorEastAsia" w:hAnsiTheme="minorEastAsia" w:hint="eastAsia"/>
          <w:sz w:val="22"/>
        </w:rPr>
        <w:t>「違法又は不当な財務会計上の行為」を是正するために必要な措置</w:t>
      </w:r>
    </w:p>
    <w:p w14:paraId="2771E492"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３</w:t>
      </w:r>
      <w:r w:rsidR="00352DF7" w:rsidRPr="004C3691">
        <w:rPr>
          <w:rFonts w:asciiTheme="minorEastAsia" w:hAnsiTheme="minorEastAsia" w:hint="eastAsia"/>
          <w:sz w:val="22"/>
        </w:rPr>
        <w:t>「違法又は不当な財務会計上の怠る事実」を改めるために必要な措置</w:t>
      </w:r>
    </w:p>
    <w:p w14:paraId="575A8450" w14:textId="77777777" w:rsidR="00DF7AD4" w:rsidRDefault="00DF7AD4" w:rsidP="00DF7AD4">
      <w:pPr>
        <w:ind w:firstLineChars="200" w:firstLine="440"/>
        <w:rPr>
          <w:rFonts w:asciiTheme="minorEastAsia" w:hAnsiTheme="minorEastAsia"/>
          <w:sz w:val="22"/>
        </w:rPr>
      </w:pPr>
      <w:r>
        <w:rPr>
          <w:rFonts w:asciiTheme="minorEastAsia" w:hAnsiTheme="minorEastAsia" w:hint="eastAsia"/>
          <w:sz w:val="22"/>
        </w:rPr>
        <w:t>４</w:t>
      </w:r>
      <w:r w:rsidR="00352DF7" w:rsidRPr="004C3691">
        <w:rPr>
          <w:rFonts w:asciiTheme="minorEastAsia" w:hAnsiTheme="minorEastAsia" w:hint="eastAsia"/>
          <w:sz w:val="22"/>
        </w:rPr>
        <w:t>「違法又は不当な財務会計上の行為」又は「違法又は不当な財務会計上の怠る</w:t>
      </w:r>
    </w:p>
    <w:p w14:paraId="4692D1A5" w14:textId="77777777" w:rsidR="00352DF7" w:rsidRPr="004C3691" w:rsidRDefault="00DF7AD4" w:rsidP="00DF7AD4">
      <w:pPr>
        <w:ind w:firstLineChars="200" w:firstLine="440"/>
        <w:rPr>
          <w:rFonts w:asciiTheme="minorEastAsia" w:hAnsiTheme="minorEastAsia"/>
          <w:sz w:val="22"/>
        </w:rPr>
      </w:pPr>
      <w:r>
        <w:rPr>
          <w:rFonts w:asciiTheme="minorEastAsia" w:hAnsiTheme="minorEastAsia" w:hint="eastAsia"/>
          <w:sz w:val="22"/>
        </w:rPr>
        <w:t xml:space="preserve">　</w:t>
      </w:r>
      <w:r w:rsidR="00352DF7" w:rsidRPr="004C3691">
        <w:rPr>
          <w:rFonts w:asciiTheme="minorEastAsia" w:hAnsiTheme="minorEastAsia" w:hint="eastAsia"/>
          <w:sz w:val="22"/>
        </w:rPr>
        <w:t>事実」によって</w:t>
      </w:r>
      <w:r w:rsidR="00832B7F">
        <w:rPr>
          <w:rFonts w:asciiTheme="minorEastAsia" w:hAnsiTheme="minorEastAsia" w:hint="eastAsia"/>
          <w:sz w:val="22"/>
        </w:rPr>
        <w:t>那須烏山市</w:t>
      </w:r>
      <w:r w:rsidR="00352DF7" w:rsidRPr="004C3691">
        <w:rPr>
          <w:rFonts w:asciiTheme="minorEastAsia" w:hAnsiTheme="minorEastAsia" w:hint="eastAsia"/>
          <w:sz w:val="22"/>
        </w:rPr>
        <w:t>が被った損害を補填するために必要な措置</w:t>
      </w:r>
    </w:p>
    <w:p w14:paraId="098185F4" w14:textId="77777777" w:rsidR="00352DF7" w:rsidRPr="004C3691" w:rsidRDefault="00352DF7" w:rsidP="004C3691">
      <w:pPr>
        <w:ind w:firstLineChars="100" w:firstLine="220"/>
        <w:rPr>
          <w:rFonts w:asciiTheme="minorEastAsia" w:hAnsiTheme="minorEastAsia"/>
          <w:sz w:val="22"/>
        </w:rPr>
      </w:pPr>
    </w:p>
    <w:p w14:paraId="48FCA168" w14:textId="77777777" w:rsidR="00352DF7" w:rsidRPr="004C3691" w:rsidRDefault="00352DF7" w:rsidP="00DF7AD4">
      <w:pPr>
        <w:rPr>
          <w:rFonts w:asciiTheme="majorEastAsia" w:eastAsiaTheme="majorEastAsia" w:hAnsiTheme="majorEastAsia"/>
          <w:color w:val="984806" w:themeColor="accent6" w:themeShade="80"/>
          <w:sz w:val="22"/>
        </w:rPr>
      </w:pPr>
      <w:r w:rsidRPr="004C3691">
        <w:rPr>
          <w:rFonts w:asciiTheme="majorEastAsia" w:eastAsiaTheme="majorEastAsia" w:hAnsiTheme="majorEastAsia" w:hint="eastAsia"/>
          <w:color w:val="984806" w:themeColor="accent6" w:themeShade="80"/>
          <w:sz w:val="22"/>
        </w:rPr>
        <w:t>９　請求期間</w:t>
      </w:r>
    </w:p>
    <w:p w14:paraId="1EC8DC5D" w14:textId="77777777" w:rsidR="00352DF7" w:rsidRPr="004C3691" w:rsidRDefault="00352DF7" w:rsidP="00DF7AD4">
      <w:pPr>
        <w:ind w:leftChars="105" w:left="220"/>
        <w:rPr>
          <w:rFonts w:asciiTheme="minorEastAsia" w:hAnsiTheme="minorEastAsia"/>
          <w:sz w:val="22"/>
        </w:rPr>
      </w:pPr>
      <w:r w:rsidRPr="004C3691">
        <w:rPr>
          <w:rFonts w:asciiTheme="minorEastAsia" w:hAnsiTheme="minorEastAsia" w:hint="eastAsia"/>
          <w:sz w:val="22"/>
        </w:rPr>
        <w:t xml:space="preserve">　財務会計上の行為（上記６の1.から4.まで）を監査請求の対象とされる場合は</w:t>
      </w:r>
      <w:r w:rsidR="00CA6952">
        <w:rPr>
          <w:rFonts w:asciiTheme="minorEastAsia" w:hAnsiTheme="minorEastAsia" w:hint="eastAsia"/>
          <w:sz w:val="22"/>
        </w:rPr>
        <w:t>、</w:t>
      </w:r>
      <w:r w:rsidRPr="004C3691">
        <w:rPr>
          <w:rFonts w:asciiTheme="minorEastAsia" w:hAnsiTheme="minorEastAsia" w:hint="eastAsia"/>
          <w:sz w:val="22"/>
        </w:rPr>
        <w:t>当該財務会計上の行為のあった日又は終わった日から</w:t>
      </w:r>
      <w:r w:rsidR="00CA6952">
        <w:rPr>
          <w:rFonts w:asciiTheme="minorEastAsia" w:hAnsiTheme="minorEastAsia" w:hint="eastAsia"/>
          <w:sz w:val="22"/>
        </w:rPr>
        <w:t>、</w:t>
      </w:r>
      <w:r w:rsidRPr="004C3691">
        <w:rPr>
          <w:rFonts w:asciiTheme="minorEastAsia" w:hAnsiTheme="minorEastAsia" w:hint="eastAsia"/>
          <w:sz w:val="22"/>
        </w:rPr>
        <w:t>１年を経過すると住民監査請求を行うことができません。</w:t>
      </w:r>
    </w:p>
    <w:p w14:paraId="1ABA9D80" w14:textId="77777777" w:rsidR="00352DF7" w:rsidRPr="004C3691" w:rsidRDefault="00352DF7" w:rsidP="00DF7AD4">
      <w:pPr>
        <w:ind w:leftChars="105" w:left="220"/>
        <w:rPr>
          <w:rFonts w:asciiTheme="minorEastAsia" w:hAnsiTheme="minorEastAsia"/>
          <w:sz w:val="22"/>
        </w:rPr>
      </w:pPr>
      <w:r w:rsidRPr="004C3691">
        <w:rPr>
          <w:rFonts w:asciiTheme="minorEastAsia" w:hAnsiTheme="minorEastAsia" w:hint="eastAsia"/>
          <w:sz w:val="22"/>
        </w:rPr>
        <w:t xml:space="preserve">　ただし</w:t>
      </w:r>
      <w:r w:rsidR="00CA6952">
        <w:rPr>
          <w:rFonts w:asciiTheme="minorEastAsia" w:hAnsiTheme="minorEastAsia" w:hint="eastAsia"/>
          <w:sz w:val="22"/>
        </w:rPr>
        <w:t>、</w:t>
      </w:r>
      <w:r w:rsidRPr="004C3691">
        <w:rPr>
          <w:rFonts w:asciiTheme="minorEastAsia" w:hAnsiTheme="minorEastAsia" w:hint="eastAsia"/>
          <w:sz w:val="22"/>
        </w:rPr>
        <w:t>１年を経過したことに正当な理由があると認められるときは請求を行うことができますので</w:t>
      </w:r>
      <w:r w:rsidR="00CA6952">
        <w:rPr>
          <w:rFonts w:asciiTheme="minorEastAsia" w:hAnsiTheme="minorEastAsia" w:hint="eastAsia"/>
          <w:sz w:val="22"/>
        </w:rPr>
        <w:t>、</w:t>
      </w:r>
      <w:r w:rsidRPr="004C3691">
        <w:rPr>
          <w:rFonts w:asciiTheme="minorEastAsia" w:hAnsiTheme="minorEastAsia" w:hint="eastAsia"/>
          <w:sz w:val="22"/>
        </w:rPr>
        <w:t>請求書において</w:t>
      </w:r>
      <w:r w:rsidR="00CA6952">
        <w:rPr>
          <w:rFonts w:asciiTheme="minorEastAsia" w:hAnsiTheme="minorEastAsia" w:hint="eastAsia"/>
          <w:sz w:val="22"/>
        </w:rPr>
        <w:t>、</w:t>
      </w:r>
      <w:r w:rsidRPr="004C3691">
        <w:rPr>
          <w:rFonts w:asciiTheme="minorEastAsia" w:hAnsiTheme="minorEastAsia" w:hint="eastAsia"/>
          <w:sz w:val="22"/>
        </w:rPr>
        <w:t>正当な理由を示していただく必要があります。</w:t>
      </w:r>
    </w:p>
    <w:p w14:paraId="0438F672" w14:textId="77777777" w:rsidR="00352DF7" w:rsidRPr="004C3691" w:rsidRDefault="00352DF7" w:rsidP="00DF7AD4">
      <w:pPr>
        <w:ind w:leftChars="105" w:left="220"/>
        <w:rPr>
          <w:rFonts w:asciiTheme="minorEastAsia" w:hAnsiTheme="minorEastAsia"/>
          <w:sz w:val="22"/>
        </w:rPr>
      </w:pPr>
      <w:r w:rsidRPr="004C3691">
        <w:rPr>
          <w:rFonts w:asciiTheme="minorEastAsia" w:hAnsiTheme="minorEastAsia" w:hint="eastAsia"/>
          <w:sz w:val="22"/>
        </w:rPr>
        <w:t xml:space="preserve">　なお</w:t>
      </w:r>
      <w:r w:rsidR="00CA6952">
        <w:rPr>
          <w:rFonts w:asciiTheme="minorEastAsia" w:hAnsiTheme="minorEastAsia" w:hint="eastAsia"/>
          <w:sz w:val="22"/>
        </w:rPr>
        <w:t>、</w:t>
      </w:r>
      <w:r w:rsidRPr="004C3691">
        <w:rPr>
          <w:rFonts w:asciiTheme="minorEastAsia" w:hAnsiTheme="minorEastAsia" w:hint="eastAsia"/>
          <w:sz w:val="22"/>
        </w:rPr>
        <w:t>財務会計上の怠る事実（上記６の5.及び6.）については</w:t>
      </w:r>
      <w:r w:rsidR="00CA6952">
        <w:rPr>
          <w:rFonts w:asciiTheme="minorEastAsia" w:hAnsiTheme="minorEastAsia" w:hint="eastAsia"/>
          <w:sz w:val="22"/>
        </w:rPr>
        <w:t>、</w:t>
      </w:r>
      <w:r w:rsidRPr="004C3691">
        <w:rPr>
          <w:rFonts w:asciiTheme="minorEastAsia" w:hAnsiTheme="minorEastAsia" w:hint="eastAsia"/>
          <w:sz w:val="22"/>
        </w:rPr>
        <w:t>その事実が継続している限り</w:t>
      </w:r>
      <w:r w:rsidR="00CA6952">
        <w:rPr>
          <w:rFonts w:asciiTheme="minorEastAsia" w:hAnsiTheme="minorEastAsia" w:hint="eastAsia"/>
          <w:sz w:val="22"/>
        </w:rPr>
        <w:t>、</w:t>
      </w:r>
      <w:r w:rsidRPr="004C3691">
        <w:rPr>
          <w:rFonts w:asciiTheme="minorEastAsia" w:hAnsiTheme="minorEastAsia" w:hint="eastAsia"/>
          <w:sz w:val="22"/>
        </w:rPr>
        <w:t>請求期間の制限はありません。</w:t>
      </w:r>
    </w:p>
    <w:p w14:paraId="185316B5" w14:textId="77777777" w:rsidR="00FB68D5" w:rsidRDefault="00352DF7" w:rsidP="00DF7AD4">
      <w:pPr>
        <w:ind w:leftChars="105" w:left="660" w:hangingChars="200" w:hanging="440"/>
        <w:rPr>
          <w:sz w:val="22"/>
        </w:rPr>
      </w:pPr>
      <w:r w:rsidRPr="004C3691">
        <w:rPr>
          <w:rFonts w:asciiTheme="minorEastAsia" w:hAnsiTheme="minorEastAsia" w:hint="eastAsia"/>
          <w:sz w:val="22"/>
        </w:rPr>
        <w:t xml:space="preserve">　※</w:t>
      </w:r>
      <w:r w:rsidR="00DF7AD4">
        <w:rPr>
          <w:rFonts w:asciiTheme="minorEastAsia" w:hAnsiTheme="minorEastAsia" w:hint="eastAsia"/>
          <w:sz w:val="22"/>
        </w:rPr>
        <w:t xml:space="preserve">　</w:t>
      </w:r>
      <w:r w:rsidRPr="004C3691">
        <w:rPr>
          <w:rFonts w:asciiTheme="minorEastAsia" w:hAnsiTheme="minorEastAsia" w:hint="eastAsia"/>
          <w:sz w:val="22"/>
        </w:rPr>
        <w:t>財務会計上の怠る事実の原因が</w:t>
      </w:r>
      <w:r w:rsidR="00CA6952">
        <w:rPr>
          <w:rFonts w:asciiTheme="minorEastAsia" w:hAnsiTheme="minorEastAsia" w:hint="eastAsia"/>
          <w:sz w:val="22"/>
        </w:rPr>
        <w:t>、</w:t>
      </w:r>
      <w:r w:rsidRPr="004C3691">
        <w:rPr>
          <w:rFonts w:asciiTheme="minorEastAsia" w:hAnsiTheme="minorEastAsia" w:hint="eastAsia"/>
          <w:sz w:val="22"/>
        </w:rPr>
        <w:t>財務会計上の行為（上記６の1.から4.まで）である場合は</w:t>
      </w:r>
      <w:r w:rsidR="00CA6952">
        <w:rPr>
          <w:rFonts w:asciiTheme="minorEastAsia" w:hAnsiTheme="minorEastAsia" w:hint="eastAsia"/>
          <w:sz w:val="22"/>
        </w:rPr>
        <w:t>、</w:t>
      </w:r>
      <w:r w:rsidRPr="004C3691">
        <w:rPr>
          <w:rFonts w:asciiTheme="minorEastAsia" w:hAnsiTheme="minorEastAsia" w:hint="eastAsia"/>
          <w:sz w:val="22"/>
        </w:rPr>
        <w:t>その財務会計上の行為について</w:t>
      </w:r>
      <w:r w:rsidR="00CA6952">
        <w:rPr>
          <w:rFonts w:asciiTheme="minorEastAsia" w:hAnsiTheme="minorEastAsia" w:hint="eastAsia"/>
          <w:sz w:val="22"/>
        </w:rPr>
        <w:t>、</w:t>
      </w:r>
      <w:r w:rsidRPr="004C3691">
        <w:rPr>
          <w:rFonts w:asciiTheme="minorEastAsia" w:hAnsiTheme="minorEastAsia" w:hint="eastAsia"/>
          <w:sz w:val="22"/>
        </w:rPr>
        <w:t>請求期間の制限（原則１年未満）を満たしている必要があ</w:t>
      </w:r>
      <w:r w:rsidRPr="004C3691">
        <w:rPr>
          <w:rFonts w:hint="eastAsia"/>
          <w:sz w:val="22"/>
        </w:rPr>
        <w:t>ります。</w:t>
      </w:r>
    </w:p>
    <w:p w14:paraId="469AE66F" w14:textId="77777777" w:rsidR="00FB68D5" w:rsidRDefault="00FB68D5">
      <w:pPr>
        <w:rPr>
          <w:sz w:val="22"/>
        </w:rPr>
      </w:pPr>
      <w:r>
        <w:rPr>
          <w:sz w:val="22"/>
        </w:rPr>
        <w:br w:type="page"/>
      </w:r>
    </w:p>
    <w:p w14:paraId="3F871182" w14:textId="77777777" w:rsidR="00FB68D5" w:rsidRDefault="00FB68D5" w:rsidP="00FB68D5">
      <w:pPr>
        <w:ind w:leftChars="105" w:left="660" w:hangingChars="200" w:hanging="440"/>
        <w:rPr>
          <w:sz w:val="22"/>
        </w:rPr>
      </w:pPr>
      <w:r>
        <w:rPr>
          <w:rFonts w:hint="eastAsia"/>
          <w:sz w:val="22"/>
        </w:rPr>
        <w:lastRenderedPageBreak/>
        <w:t>参考資料</w:t>
      </w:r>
    </w:p>
    <w:p w14:paraId="3BB77242" w14:textId="77777777" w:rsidR="00FB68D5" w:rsidRDefault="00FB68D5" w:rsidP="00FB68D5">
      <w:pPr>
        <w:ind w:leftChars="105" w:left="660" w:hangingChars="200" w:hanging="440"/>
        <w:rPr>
          <w:sz w:val="22"/>
        </w:rPr>
      </w:pPr>
    </w:p>
    <w:p w14:paraId="07A71324" w14:textId="77777777" w:rsidR="00FB68D5" w:rsidRPr="00FB68D5" w:rsidRDefault="00FB68D5" w:rsidP="00FB68D5">
      <w:pPr>
        <w:ind w:leftChars="105" w:left="662" w:hangingChars="200" w:hanging="442"/>
        <w:rPr>
          <w:b/>
          <w:sz w:val="22"/>
        </w:rPr>
      </w:pPr>
      <w:r w:rsidRPr="00FB68D5">
        <w:rPr>
          <w:rFonts w:hint="eastAsia"/>
          <w:b/>
          <w:sz w:val="22"/>
        </w:rPr>
        <w:t>○地方自治法</w:t>
      </w:r>
    </w:p>
    <w:p w14:paraId="2F95F24B" w14:textId="77777777" w:rsidR="00FB68D5" w:rsidRPr="00FB68D5" w:rsidRDefault="00FB68D5" w:rsidP="00FB68D5">
      <w:pPr>
        <w:ind w:leftChars="105" w:left="660" w:hangingChars="200" w:hanging="440"/>
        <w:rPr>
          <w:sz w:val="22"/>
        </w:rPr>
      </w:pPr>
      <w:r w:rsidRPr="00FB68D5">
        <w:rPr>
          <w:rFonts w:hint="eastAsia"/>
          <w:sz w:val="22"/>
        </w:rPr>
        <w:t>(</w:t>
      </w:r>
      <w:r w:rsidRPr="00FB68D5">
        <w:rPr>
          <w:rFonts w:hint="eastAsia"/>
          <w:sz w:val="22"/>
        </w:rPr>
        <w:t>住民監査請求</w:t>
      </w:r>
      <w:r w:rsidRPr="00FB68D5">
        <w:rPr>
          <w:rFonts w:hint="eastAsia"/>
          <w:sz w:val="22"/>
        </w:rPr>
        <w:t>)</w:t>
      </w:r>
    </w:p>
    <w:p w14:paraId="267CF326" w14:textId="77777777" w:rsidR="00FB68D5" w:rsidRPr="00FB68D5" w:rsidRDefault="00FB68D5" w:rsidP="00FB68D5">
      <w:pPr>
        <w:ind w:leftChars="105" w:left="660" w:hangingChars="200" w:hanging="440"/>
        <w:rPr>
          <w:sz w:val="22"/>
        </w:rPr>
      </w:pPr>
      <w:r w:rsidRPr="00FB68D5">
        <w:rPr>
          <w:rFonts w:hint="eastAsia"/>
          <w:sz w:val="22"/>
        </w:rPr>
        <w:t>第二百四十二条</w:t>
      </w:r>
      <w:r w:rsidRPr="00FB68D5">
        <w:rPr>
          <w:rFonts w:hint="eastAsia"/>
          <w:sz w:val="22"/>
        </w:rPr>
        <w:t xml:space="preserve"> </w:t>
      </w:r>
      <w:r w:rsidRPr="00FB68D5">
        <w:rPr>
          <w:rFonts w:hint="eastAsia"/>
          <w:sz w:val="22"/>
        </w:rPr>
        <w:t>普通地方公共団体の住民は、当該普通地方公共団体の長若しくは委員会若しくは委員又は当該普通地方公共団体の職員について、違法若しくは不当な公金の支出、財産の取得、管理若しくは処分、契約の締結若しくは履行若しくは債務その他の義務の負担がある</w:t>
      </w:r>
      <w:r w:rsidRPr="00FB68D5">
        <w:rPr>
          <w:rFonts w:hint="eastAsia"/>
          <w:sz w:val="22"/>
        </w:rPr>
        <w:t>(</w:t>
      </w:r>
      <w:r w:rsidRPr="00FB68D5">
        <w:rPr>
          <w:rFonts w:hint="eastAsia"/>
          <w:sz w:val="22"/>
        </w:rPr>
        <w:t>当該行為がなされることが相当の確実さをもつて予測される場合を含む。</w:t>
      </w:r>
      <w:proofErr w:type="gramStart"/>
      <w:r w:rsidRPr="00FB68D5">
        <w:rPr>
          <w:rFonts w:hint="eastAsia"/>
          <w:sz w:val="22"/>
        </w:rPr>
        <w:t>)</w:t>
      </w:r>
      <w:r w:rsidRPr="00FB68D5">
        <w:rPr>
          <w:rFonts w:hint="eastAsia"/>
          <w:sz w:val="22"/>
        </w:rPr>
        <w:t>と</w:t>
      </w:r>
      <w:proofErr w:type="gramEnd"/>
      <w:r w:rsidRPr="00FB68D5">
        <w:rPr>
          <w:rFonts w:hint="eastAsia"/>
          <w:sz w:val="22"/>
        </w:rPr>
        <w:t>認めるとき、又は違法若しくは不当に公金の賦課若しくは徴収若しくは財産の管理を怠る事実</w:t>
      </w:r>
      <w:r w:rsidRPr="00FB68D5">
        <w:rPr>
          <w:rFonts w:hint="eastAsia"/>
          <w:sz w:val="22"/>
        </w:rPr>
        <w:t>(</w:t>
      </w:r>
      <w:r w:rsidRPr="00FB68D5">
        <w:rPr>
          <w:rFonts w:hint="eastAsia"/>
          <w:sz w:val="22"/>
        </w:rPr>
        <w:t>以下「怠る事実」という。</w:t>
      </w:r>
      <w:r w:rsidRPr="00FB68D5">
        <w:rPr>
          <w:rFonts w:hint="eastAsia"/>
          <w:sz w:val="22"/>
        </w:rPr>
        <w:t>)</w:t>
      </w:r>
      <w:r w:rsidRPr="00FB68D5">
        <w:rPr>
          <w:rFonts w:hint="eastAsia"/>
          <w:sz w:val="22"/>
        </w:rPr>
        <w:t>があると認めるときは、これらを証する書面を添え、監査委員に対し、監査を求め、当該行為を防止し、若しくは是正し、若しくは当該怠る事実を改め、又は当該行為若しくは怠る事実によつて当該普通地方公共団体のこうむつた損害を補填するために必要な措置を講ずべきことを請求することができる。</w:t>
      </w:r>
    </w:p>
    <w:p w14:paraId="2288D2B9" w14:textId="77777777" w:rsidR="00FB68D5" w:rsidRPr="00FB68D5" w:rsidRDefault="00FB68D5" w:rsidP="00FB68D5">
      <w:pPr>
        <w:ind w:leftChars="105" w:left="660" w:hangingChars="200" w:hanging="440"/>
        <w:rPr>
          <w:sz w:val="22"/>
        </w:rPr>
      </w:pPr>
      <w:r w:rsidRPr="00FB68D5">
        <w:rPr>
          <w:rFonts w:hint="eastAsia"/>
          <w:sz w:val="22"/>
        </w:rPr>
        <w:t>２</w:t>
      </w:r>
      <w:r w:rsidRPr="00FB68D5">
        <w:rPr>
          <w:rFonts w:hint="eastAsia"/>
          <w:sz w:val="22"/>
        </w:rPr>
        <w:t xml:space="preserve"> </w:t>
      </w:r>
      <w:r w:rsidRPr="00FB68D5">
        <w:rPr>
          <w:rFonts w:hint="eastAsia"/>
          <w:sz w:val="22"/>
        </w:rPr>
        <w:t>前項の規定による請求は、当該行為のあつた日又は終</w:t>
      </w:r>
      <w:proofErr w:type="gramStart"/>
      <w:r w:rsidRPr="00FB68D5">
        <w:rPr>
          <w:rFonts w:hint="eastAsia"/>
          <w:sz w:val="22"/>
        </w:rPr>
        <w:t>わつた</w:t>
      </w:r>
      <w:proofErr w:type="gramEnd"/>
      <w:r w:rsidRPr="00FB68D5">
        <w:rPr>
          <w:rFonts w:hint="eastAsia"/>
          <w:sz w:val="22"/>
        </w:rPr>
        <w:t>日から一年を経過したときは、これをすることができない。ただし、正当な理由があるときは、この限りでない。</w:t>
      </w:r>
    </w:p>
    <w:p w14:paraId="7608B57B" w14:textId="77777777" w:rsidR="00FB68D5" w:rsidRPr="00FB68D5" w:rsidRDefault="00FB68D5" w:rsidP="00FB68D5">
      <w:pPr>
        <w:ind w:leftChars="105" w:left="660" w:hangingChars="200" w:hanging="440"/>
        <w:rPr>
          <w:sz w:val="22"/>
        </w:rPr>
      </w:pPr>
      <w:r w:rsidRPr="00FB68D5">
        <w:rPr>
          <w:rFonts w:hint="eastAsia"/>
          <w:sz w:val="22"/>
        </w:rPr>
        <w:t>３</w:t>
      </w:r>
      <w:r w:rsidRPr="00FB68D5">
        <w:rPr>
          <w:rFonts w:hint="eastAsia"/>
          <w:sz w:val="22"/>
        </w:rPr>
        <w:t xml:space="preserve"> </w:t>
      </w:r>
      <w:r w:rsidRPr="00FB68D5">
        <w:rPr>
          <w:rFonts w:hint="eastAsia"/>
          <w:sz w:val="22"/>
        </w:rPr>
        <w:t>第一項の規定による請求があつた場合において、当該行為が違法であると思料するに足りる相当な理由があり、当該行為により当該普通地方公共団体に生ずる回復の困難な損害を避けるため緊急の必要があり、かつ、当該行為を停止することに</w:t>
      </w:r>
      <w:proofErr w:type="gramStart"/>
      <w:r w:rsidRPr="00FB68D5">
        <w:rPr>
          <w:rFonts w:hint="eastAsia"/>
          <w:sz w:val="22"/>
        </w:rPr>
        <w:t>よつて</w:t>
      </w:r>
      <w:proofErr w:type="gramEnd"/>
      <w:r w:rsidRPr="00FB68D5">
        <w:rPr>
          <w:rFonts w:hint="eastAsia"/>
          <w:sz w:val="22"/>
        </w:rPr>
        <w:t>人の生命又は身体に対する重大な危害の発生の防止その他公共の福祉を著しく阻害するおそれがないと認めるときは、監査委員は、当該普通地方公共団体の長その他の執行機関又は職員に対し、理由を付して次項の手続が終了するまでの間当該行為を停止すべきことを勧告することができる。この場合においては、監査委員は、当該勧告の内容を第一項の規定による請求人（以下本条において「請求人」という。）に通知し、かつ、これを公表しなければならない。</w:t>
      </w:r>
    </w:p>
    <w:p w14:paraId="47272B51" w14:textId="77777777" w:rsidR="00FB68D5" w:rsidRPr="00FB68D5" w:rsidRDefault="00FB68D5" w:rsidP="00FB68D5">
      <w:pPr>
        <w:ind w:leftChars="105" w:left="660" w:hangingChars="200" w:hanging="440"/>
        <w:rPr>
          <w:sz w:val="22"/>
        </w:rPr>
      </w:pPr>
      <w:r w:rsidRPr="00FB68D5">
        <w:rPr>
          <w:rFonts w:hint="eastAsia"/>
          <w:sz w:val="22"/>
        </w:rPr>
        <w:t>４</w:t>
      </w:r>
      <w:r w:rsidRPr="00FB68D5">
        <w:rPr>
          <w:rFonts w:hint="eastAsia"/>
          <w:sz w:val="22"/>
        </w:rPr>
        <w:t xml:space="preserve"> </w:t>
      </w:r>
      <w:r w:rsidRPr="00FB68D5">
        <w:rPr>
          <w:rFonts w:hint="eastAsia"/>
          <w:sz w:val="22"/>
        </w:rPr>
        <w:t>第一項の規定による請求があつた場合においては、監査委員は、監査を行い、請求に理由がないと認めるときは、理由を付してその旨を書面により請求人に通知するとともに、これを公表し、請求に理由があると認めるときは、当該普通地方公共団体の議会、長その他の執行機関又は職員に対し期間を示して必要な措置を講ずべきことを勧告するとともに、当該勧告の内容を請求人に通知し、かつ、これを公表しなければならない。</w:t>
      </w:r>
    </w:p>
    <w:p w14:paraId="44B5912D" w14:textId="77777777" w:rsidR="00FB68D5" w:rsidRPr="00FB68D5" w:rsidRDefault="00FB68D5" w:rsidP="00FB68D5">
      <w:pPr>
        <w:ind w:leftChars="105" w:left="660" w:hangingChars="200" w:hanging="440"/>
        <w:rPr>
          <w:sz w:val="22"/>
        </w:rPr>
      </w:pPr>
      <w:r w:rsidRPr="00FB68D5">
        <w:rPr>
          <w:rFonts w:hint="eastAsia"/>
          <w:sz w:val="22"/>
        </w:rPr>
        <w:lastRenderedPageBreak/>
        <w:t>５</w:t>
      </w:r>
      <w:r w:rsidRPr="00FB68D5">
        <w:rPr>
          <w:rFonts w:hint="eastAsia"/>
          <w:sz w:val="22"/>
        </w:rPr>
        <w:t xml:space="preserve"> </w:t>
      </w:r>
      <w:r w:rsidRPr="00FB68D5">
        <w:rPr>
          <w:rFonts w:hint="eastAsia"/>
          <w:sz w:val="22"/>
        </w:rPr>
        <w:t>前項の規定による監査委員の監査及び勧告は、第一項の規定による請求があつた日から六十日以内にこれを行なわなければならない。</w:t>
      </w:r>
    </w:p>
    <w:p w14:paraId="048F4185" w14:textId="77777777" w:rsidR="00FB68D5" w:rsidRPr="00FB68D5" w:rsidRDefault="00FB68D5" w:rsidP="00FB68D5">
      <w:pPr>
        <w:ind w:leftChars="105" w:left="660" w:hangingChars="200" w:hanging="440"/>
        <w:rPr>
          <w:sz w:val="22"/>
        </w:rPr>
      </w:pPr>
      <w:r w:rsidRPr="00FB68D5">
        <w:rPr>
          <w:rFonts w:hint="eastAsia"/>
          <w:sz w:val="22"/>
        </w:rPr>
        <w:t>６</w:t>
      </w:r>
      <w:r w:rsidRPr="00FB68D5">
        <w:rPr>
          <w:rFonts w:hint="eastAsia"/>
          <w:sz w:val="22"/>
        </w:rPr>
        <w:t xml:space="preserve"> </w:t>
      </w:r>
      <w:r w:rsidRPr="00FB68D5">
        <w:rPr>
          <w:rFonts w:hint="eastAsia"/>
          <w:sz w:val="22"/>
        </w:rPr>
        <w:t>監査委員は、第四項の規定による監査を行うに当</w:t>
      </w:r>
      <w:proofErr w:type="gramStart"/>
      <w:r w:rsidRPr="00FB68D5">
        <w:rPr>
          <w:rFonts w:hint="eastAsia"/>
          <w:sz w:val="22"/>
        </w:rPr>
        <w:t>たつては</w:t>
      </w:r>
      <w:proofErr w:type="gramEnd"/>
      <w:r w:rsidRPr="00FB68D5">
        <w:rPr>
          <w:rFonts w:hint="eastAsia"/>
          <w:sz w:val="22"/>
        </w:rPr>
        <w:t>、請求人に証拠の提出及び陳述の機会を与えなければならない。</w:t>
      </w:r>
    </w:p>
    <w:p w14:paraId="06D13A73" w14:textId="77777777" w:rsidR="00FB68D5" w:rsidRPr="00FB68D5" w:rsidRDefault="00FB68D5" w:rsidP="00FB68D5">
      <w:pPr>
        <w:ind w:leftChars="105" w:left="660" w:hangingChars="200" w:hanging="440"/>
        <w:rPr>
          <w:sz w:val="22"/>
        </w:rPr>
      </w:pPr>
      <w:r w:rsidRPr="00FB68D5">
        <w:rPr>
          <w:rFonts w:hint="eastAsia"/>
          <w:sz w:val="22"/>
        </w:rPr>
        <w:t>７</w:t>
      </w:r>
      <w:r w:rsidRPr="00FB68D5">
        <w:rPr>
          <w:rFonts w:hint="eastAsia"/>
          <w:sz w:val="22"/>
        </w:rPr>
        <w:t xml:space="preserve"> </w:t>
      </w:r>
      <w:r w:rsidRPr="00FB68D5">
        <w:rPr>
          <w:rFonts w:hint="eastAsia"/>
          <w:sz w:val="22"/>
        </w:rPr>
        <w:t>監査委員は、前項の規定による陳述の聴取を行う場合又は関係のある当該普通地方公共団体の長その他の執行機関若しくは職員の陳述の聴取を行う場合において、必要があると認めるときは、関係のある当該普通地方公共団体の長その他の執行機関若しくは職員又は請求人を立ち会わせることができる。</w:t>
      </w:r>
    </w:p>
    <w:p w14:paraId="23BC0AEC" w14:textId="77777777" w:rsidR="00FB68D5" w:rsidRPr="00FB68D5" w:rsidRDefault="00FB68D5" w:rsidP="00FB68D5">
      <w:pPr>
        <w:ind w:leftChars="105" w:left="660" w:hangingChars="200" w:hanging="440"/>
        <w:rPr>
          <w:sz w:val="22"/>
        </w:rPr>
      </w:pPr>
      <w:r w:rsidRPr="00FB68D5">
        <w:rPr>
          <w:rFonts w:hint="eastAsia"/>
          <w:sz w:val="22"/>
        </w:rPr>
        <w:t>８</w:t>
      </w:r>
      <w:r w:rsidRPr="00FB68D5">
        <w:rPr>
          <w:rFonts w:hint="eastAsia"/>
          <w:sz w:val="22"/>
        </w:rPr>
        <w:t xml:space="preserve"> </w:t>
      </w:r>
      <w:r w:rsidRPr="00FB68D5">
        <w:rPr>
          <w:rFonts w:hint="eastAsia"/>
          <w:sz w:val="22"/>
        </w:rPr>
        <w:t>第三項の規定による勧告並びに第四項の規定による監査及び勧告についての決定は、監査委員の合議によるものとする。</w:t>
      </w:r>
    </w:p>
    <w:p w14:paraId="7FFBBB99" w14:textId="77777777" w:rsidR="00FB68D5" w:rsidRDefault="00FB68D5" w:rsidP="00FB68D5">
      <w:pPr>
        <w:ind w:leftChars="105" w:left="660" w:hangingChars="200" w:hanging="440"/>
        <w:rPr>
          <w:sz w:val="22"/>
        </w:rPr>
      </w:pPr>
      <w:r w:rsidRPr="00FB68D5">
        <w:rPr>
          <w:rFonts w:hint="eastAsia"/>
          <w:sz w:val="22"/>
        </w:rPr>
        <w:t>９</w:t>
      </w:r>
      <w:r w:rsidRPr="00FB68D5">
        <w:rPr>
          <w:rFonts w:hint="eastAsia"/>
          <w:sz w:val="22"/>
        </w:rPr>
        <w:t xml:space="preserve"> </w:t>
      </w:r>
      <w:r w:rsidRPr="00FB68D5">
        <w:rPr>
          <w:rFonts w:hint="eastAsia"/>
          <w:sz w:val="22"/>
        </w:rPr>
        <w:t>第四項の規定による監査委員の勧告があつたときは、当該勧告を受けた議会、長その他の執行機関又は職員は、当該勧告に示された期間内に必要な措置を講ずるとともに、その旨を監査委員に通知しなければならない。この場合においては、監査委員は、当該通知に係る事項を請求人に通知し、かつ、これを公表しなければならない。</w:t>
      </w:r>
    </w:p>
    <w:p w14:paraId="7758E1CD" w14:textId="77777777" w:rsidR="00FB68D5" w:rsidRPr="00FB68D5" w:rsidRDefault="00FB68D5" w:rsidP="00FB68D5">
      <w:pPr>
        <w:ind w:leftChars="105" w:left="660" w:hangingChars="200" w:hanging="440"/>
        <w:rPr>
          <w:sz w:val="22"/>
        </w:rPr>
      </w:pPr>
    </w:p>
    <w:p w14:paraId="27DB742E" w14:textId="77777777" w:rsidR="00FB68D5" w:rsidRPr="00FB68D5" w:rsidRDefault="00FB68D5" w:rsidP="00FB68D5">
      <w:pPr>
        <w:ind w:leftChars="105" w:left="662" w:hangingChars="200" w:hanging="442"/>
        <w:rPr>
          <w:b/>
          <w:sz w:val="22"/>
        </w:rPr>
      </w:pPr>
      <w:r w:rsidRPr="00FB68D5">
        <w:rPr>
          <w:rFonts w:hint="eastAsia"/>
          <w:b/>
          <w:sz w:val="22"/>
        </w:rPr>
        <w:t>○地方自治法施行令</w:t>
      </w:r>
    </w:p>
    <w:p w14:paraId="2904C22F" w14:textId="77777777" w:rsidR="00FB68D5" w:rsidRPr="00FB68D5" w:rsidRDefault="00FB68D5" w:rsidP="00FB68D5">
      <w:pPr>
        <w:ind w:leftChars="105" w:left="660" w:hangingChars="200" w:hanging="440"/>
        <w:rPr>
          <w:sz w:val="22"/>
        </w:rPr>
      </w:pPr>
      <w:r w:rsidRPr="00FB68D5">
        <w:rPr>
          <w:rFonts w:hint="eastAsia"/>
          <w:sz w:val="22"/>
        </w:rPr>
        <w:t>（住民による監査請求）</w:t>
      </w:r>
    </w:p>
    <w:p w14:paraId="369A44C4" w14:textId="77777777" w:rsidR="00FB68D5" w:rsidRPr="00FB68D5" w:rsidRDefault="00FB68D5" w:rsidP="00FB68D5">
      <w:pPr>
        <w:ind w:leftChars="105" w:left="660" w:hangingChars="200" w:hanging="440"/>
        <w:rPr>
          <w:sz w:val="22"/>
        </w:rPr>
      </w:pPr>
      <w:r w:rsidRPr="00FB68D5">
        <w:rPr>
          <w:rFonts w:hint="eastAsia"/>
          <w:sz w:val="22"/>
        </w:rPr>
        <w:t>第百七十二条</w:t>
      </w:r>
      <w:r w:rsidRPr="00FB68D5">
        <w:rPr>
          <w:rFonts w:hint="eastAsia"/>
          <w:sz w:val="22"/>
        </w:rPr>
        <w:t xml:space="preserve"> </w:t>
      </w:r>
      <w:r w:rsidRPr="00FB68D5">
        <w:rPr>
          <w:rFonts w:hint="eastAsia"/>
          <w:sz w:val="22"/>
        </w:rPr>
        <w:t>地方自治法第二百四十二条第一項の規定による必要な措置の請求は、その要旨を記載した文書をもつてこれをしなければならない。</w:t>
      </w:r>
    </w:p>
    <w:p w14:paraId="574CD5D0" w14:textId="77777777" w:rsidR="00FB68D5" w:rsidRDefault="00FB68D5" w:rsidP="00FB68D5">
      <w:pPr>
        <w:ind w:leftChars="105" w:left="660" w:hangingChars="200" w:hanging="440"/>
        <w:rPr>
          <w:sz w:val="22"/>
        </w:rPr>
      </w:pPr>
      <w:r w:rsidRPr="00FB68D5">
        <w:rPr>
          <w:rFonts w:hint="eastAsia"/>
          <w:sz w:val="22"/>
        </w:rPr>
        <w:t>２</w:t>
      </w:r>
      <w:r w:rsidRPr="00FB68D5">
        <w:rPr>
          <w:rFonts w:hint="eastAsia"/>
          <w:sz w:val="22"/>
        </w:rPr>
        <w:t xml:space="preserve"> </w:t>
      </w:r>
      <w:r w:rsidRPr="00FB68D5">
        <w:rPr>
          <w:rFonts w:hint="eastAsia"/>
          <w:sz w:val="22"/>
        </w:rPr>
        <w:t>前項の規定による請求書は、総務省令で定める様式によりこれを調製しなければならない。</w:t>
      </w:r>
    </w:p>
    <w:p w14:paraId="39B378C2" w14:textId="77777777" w:rsidR="00FB68D5" w:rsidRPr="00FB68D5" w:rsidRDefault="00FB68D5" w:rsidP="00FB68D5">
      <w:pPr>
        <w:ind w:leftChars="105" w:left="660" w:hangingChars="200" w:hanging="440"/>
        <w:rPr>
          <w:sz w:val="22"/>
        </w:rPr>
      </w:pPr>
    </w:p>
    <w:p w14:paraId="352C8F68" w14:textId="77777777" w:rsidR="00FB68D5" w:rsidRPr="00FB68D5" w:rsidRDefault="00FB68D5" w:rsidP="00FB68D5">
      <w:pPr>
        <w:ind w:leftChars="105" w:left="662" w:hangingChars="200" w:hanging="442"/>
        <w:rPr>
          <w:b/>
          <w:sz w:val="22"/>
        </w:rPr>
      </w:pPr>
      <w:r w:rsidRPr="00FB68D5">
        <w:rPr>
          <w:rFonts w:hint="eastAsia"/>
          <w:b/>
          <w:sz w:val="22"/>
        </w:rPr>
        <w:t>○地方自治法施行規則</w:t>
      </w:r>
    </w:p>
    <w:p w14:paraId="098655F6" w14:textId="77777777" w:rsidR="00FB68D5" w:rsidRPr="00FB68D5" w:rsidRDefault="00FB68D5" w:rsidP="00FB68D5">
      <w:pPr>
        <w:ind w:leftChars="105" w:left="660" w:hangingChars="200" w:hanging="440"/>
        <w:rPr>
          <w:sz w:val="22"/>
        </w:rPr>
      </w:pPr>
      <w:r w:rsidRPr="00FB68D5">
        <w:rPr>
          <w:rFonts w:hint="eastAsia"/>
          <w:sz w:val="22"/>
        </w:rPr>
        <w:t>〔措置請求書等の様式〕</w:t>
      </w:r>
    </w:p>
    <w:p w14:paraId="019C754B" w14:textId="77777777" w:rsidR="00FB68D5" w:rsidRDefault="00FB68D5" w:rsidP="00FB68D5">
      <w:pPr>
        <w:ind w:leftChars="105" w:left="660" w:hangingChars="200" w:hanging="440"/>
        <w:rPr>
          <w:sz w:val="22"/>
        </w:rPr>
      </w:pPr>
      <w:r w:rsidRPr="00FB68D5">
        <w:rPr>
          <w:rFonts w:hint="eastAsia"/>
          <w:sz w:val="22"/>
        </w:rPr>
        <w:t>第十三条</w:t>
      </w:r>
      <w:r w:rsidRPr="00FB68D5">
        <w:rPr>
          <w:rFonts w:hint="eastAsia"/>
          <w:sz w:val="22"/>
        </w:rPr>
        <w:t xml:space="preserve"> </w:t>
      </w:r>
      <w:r w:rsidRPr="00FB68D5">
        <w:rPr>
          <w:rFonts w:hint="eastAsia"/>
          <w:sz w:val="22"/>
        </w:rPr>
        <w:t>地方自治法施行令第百七十二条第一項の規定による必要な措置請求書は、別記様式のとおりとする。</w:t>
      </w:r>
    </w:p>
    <w:p w14:paraId="6A4C7730" w14:textId="77777777" w:rsidR="00FB68D5" w:rsidRDefault="00FB68D5" w:rsidP="00FB68D5">
      <w:pPr>
        <w:ind w:leftChars="105" w:left="660" w:hangingChars="200" w:hanging="440"/>
        <w:rPr>
          <w:sz w:val="22"/>
        </w:rPr>
      </w:pPr>
    </w:p>
    <w:p w14:paraId="12856E71" w14:textId="77777777" w:rsidR="00FB68D5" w:rsidRDefault="00FB68D5" w:rsidP="00FB68D5">
      <w:pPr>
        <w:ind w:leftChars="105" w:left="660" w:hangingChars="200" w:hanging="440"/>
        <w:rPr>
          <w:sz w:val="22"/>
        </w:rPr>
      </w:pPr>
    </w:p>
    <w:p w14:paraId="23EAA99D" w14:textId="77777777" w:rsidR="00FB68D5" w:rsidRDefault="00FB68D5" w:rsidP="00FB68D5">
      <w:pPr>
        <w:ind w:leftChars="105" w:left="660" w:hangingChars="200" w:hanging="440"/>
        <w:rPr>
          <w:sz w:val="22"/>
        </w:rPr>
      </w:pPr>
    </w:p>
    <w:p w14:paraId="7C79A73A" w14:textId="77777777" w:rsidR="00FB68D5" w:rsidRDefault="00FB68D5" w:rsidP="00FB68D5">
      <w:pPr>
        <w:ind w:leftChars="105" w:left="660" w:hangingChars="200" w:hanging="440"/>
        <w:rPr>
          <w:sz w:val="22"/>
        </w:rPr>
      </w:pPr>
    </w:p>
    <w:p w14:paraId="621148F0" w14:textId="77777777" w:rsidR="00FB68D5" w:rsidRDefault="00FB68D5" w:rsidP="00FB68D5">
      <w:pPr>
        <w:ind w:leftChars="105" w:left="660" w:hangingChars="200" w:hanging="440"/>
        <w:rPr>
          <w:sz w:val="22"/>
        </w:rPr>
      </w:pPr>
    </w:p>
    <w:p w14:paraId="4C281C8B" w14:textId="77777777" w:rsidR="00FB68D5" w:rsidRDefault="00FB68D5" w:rsidP="00FB68D5">
      <w:pPr>
        <w:ind w:leftChars="105" w:left="660" w:hangingChars="200" w:hanging="440"/>
        <w:rPr>
          <w:sz w:val="22"/>
        </w:rPr>
      </w:pPr>
    </w:p>
    <w:p w14:paraId="39DBD5EA" w14:textId="77777777" w:rsidR="00FB68D5" w:rsidRPr="00FB68D5" w:rsidRDefault="00FB68D5" w:rsidP="00FB68D5">
      <w:pPr>
        <w:rPr>
          <w:sz w:val="22"/>
        </w:rPr>
      </w:pPr>
      <w:r>
        <w:rPr>
          <w:rFonts w:hint="eastAsia"/>
          <w:sz w:val="22"/>
        </w:rPr>
        <w:lastRenderedPageBreak/>
        <w:t>（</w:t>
      </w:r>
      <w:r w:rsidR="001C7A84">
        <w:rPr>
          <w:rFonts w:hint="eastAsia"/>
          <w:sz w:val="22"/>
        </w:rPr>
        <w:t>別記様式</w:t>
      </w:r>
      <w:r>
        <w:rPr>
          <w:rFonts w:hint="eastAsia"/>
          <w:sz w:val="22"/>
        </w:rPr>
        <w:t>）</w:t>
      </w:r>
    </w:p>
    <w:p w14:paraId="41AA4E8B" w14:textId="77777777" w:rsidR="00FB68D5" w:rsidRPr="00FB68D5" w:rsidRDefault="00FB68D5" w:rsidP="00FB68D5">
      <w:pPr>
        <w:ind w:leftChars="105" w:left="660" w:hangingChars="200" w:hanging="440"/>
        <w:rPr>
          <w:sz w:val="22"/>
        </w:rPr>
      </w:pPr>
      <w:r w:rsidRPr="00FB68D5">
        <w:rPr>
          <w:rFonts w:hint="eastAsia"/>
          <w:sz w:val="22"/>
        </w:rPr>
        <w:t>都（何道府県）〔何郡（市）町（村）〕職員措置請求書様式（第十三条関係）</w:t>
      </w:r>
    </w:p>
    <w:p w14:paraId="3D9410D9" w14:textId="77777777" w:rsidR="00FB68D5" w:rsidRPr="00684AC6" w:rsidRDefault="00FB68D5" w:rsidP="00FB68D5">
      <w:pPr>
        <w:ind w:leftChars="105" w:left="660" w:hangingChars="200" w:hanging="440"/>
        <w:rPr>
          <w:sz w:val="22"/>
        </w:rPr>
      </w:pPr>
    </w:p>
    <w:p w14:paraId="74573350" w14:textId="77777777" w:rsidR="00FB68D5" w:rsidRPr="00FB68D5" w:rsidRDefault="00FB68D5" w:rsidP="00FB68D5">
      <w:pPr>
        <w:ind w:firstLineChars="100" w:firstLine="220"/>
        <w:rPr>
          <w:sz w:val="22"/>
        </w:rPr>
      </w:pPr>
      <w:r w:rsidRPr="00FB68D5">
        <w:rPr>
          <w:rFonts w:hint="eastAsia"/>
          <w:sz w:val="22"/>
        </w:rPr>
        <w:t>都（何道府県）〔何郡（市）町（村）〕職員措置請求書</w:t>
      </w:r>
    </w:p>
    <w:p w14:paraId="50588623" w14:textId="77777777" w:rsidR="00FB68D5" w:rsidRDefault="00FB68D5" w:rsidP="00FB68D5">
      <w:pPr>
        <w:ind w:leftChars="210" w:left="661" w:hangingChars="100" w:hanging="220"/>
        <w:rPr>
          <w:sz w:val="22"/>
        </w:rPr>
      </w:pPr>
      <w:r w:rsidRPr="00FB68D5">
        <w:rPr>
          <w:rFonts w:hint="eastAsia"/>
          <w:sz w:val="22"/>
        </w:rPr>
        <w:t>都（何道府県）知事（何委員会若しくは委員又は職員）〔何郡（市）町（村）長</w:t>
      </w:r>
    </w:p>
    <w:p w14:paraId="6F1ED324" w14:textId="77777777" w:rsidR="00FB68D5" w:rsidRPr="00FB68D5" w:rsidRDefault="00FB68D5" w:rsidP="00FB68D5">
      <w:pPr>
        <w:ind w:leftChars="315" w:left="661"/>
        <w:rPr>
          <w:sz w:val="22"/>
        </w:rPr>
      </w:pPr>
      <w:r w:rsidRPr="00FB68D5">
        <w:rPr>
          <w:rFonts w:hint="eastAsia"/>
          <w:sz w:val="22"/>
        </w:rPr>
        <w:t>（何委員会若しくは委員又は職員）〕に関する措置請求の要旨</w:t>
      </w:r>
    </w:p>
    <w:p w14:paraId="0C96F189" w14:textId="77777777" w:rsidR="00FB68D5" w:rsidRPr="00FB68D5" w:rsidRDefault="00FB68D5" w:rsidP="00FB68D5">
      <w:pPr>
        <w:ind w:leftChars="105" w:left="660" w:hangingChars="200" w:hanging="440"/>
        <w:rPr>
          <w:sz w:val="22"/>
        </w:rPr>
      </w:pPr>
      <w:r w:rsidRPr="00FB68D5">
        <w:rPr>
          <w:rFonts w:hint="eastAsia"/>
          <w:sz w:val="22"/>
        </w:rPr>
        <w:t>一</w:t>
      </w:r>
      <w:r>
        <w:rPr>
          <w:rFonts w:hint="eastAsia"/>
          <w:sz w:val="22"/>
        </w:rPr>
        <w:t xml:space="preserve">　</w:t>
      </w:r>
      <w:r w:rsidRPr="00FB68D5">
        <w:rPr>
          <w:rFonts w:hint="eastAsia"/>
          <w:sz w:val="22"/>
        </w:rPr>
        <w:t>請求の要旨………………………………………………………………</w:t>
      </w:r>
    </w:p>
    <w:p w14:paraId="15BCC626" w14:textId="77777777" w:rsidR="00FB68D5" w:rsidRPr="00FB68D5" w:rsidRDefault="00FB68D5" w:rsidP="00FB68D5">
      <w:pPr>
        <w:ind w:firstLineChars="200" w:firstLine="440"/>
        <w:rPr>
          <w:sz w:val="22"/>
        </w:rPr>
      </w:pPr>
      <w:r w:rsidRPr="00FB68D5">
        <w:rPr>
          <w:rFonts w:hint="eastAsia"/>
          <w:sz w:val="22"/>
        </w:rPr>
        <w:t>……………………………………………………………………………</w:t>
      </w:r>
    </w:p>
    <w:p w14:paraId="060A6E2F" w14:textId="77777777" w:rsidR="00FB68D5" w:rsidRPr="00FB68D5" w:rsidRDefault="00FB68D5" w:rsidP="00FB68D5">
      <w:pPr>
        <w:ind w:leftChars="105" w:left="660" w:hangingChars="200" w:hanging="440"/>
        <w:rPr>
          <w:sz w:val="22"/>
        </w:rPr>
      </w:pPr>
      <w:r w:rsidRPr="00FB68D5">
        <w:rPr>
          <w:rFonts w:hint="eastAsia"/>
          <w:sz w:val="22"/>
        </w:rPr>
        <w:t>二</w:t>
      </w:r>
      <w:r>
        <w:rPr>
          <w:rFonts w:hint="eastAsia"/>
          <w:sz w:val="22"/>
        </w:rPr>
        <w:t xml:space="preserve">　</w:t>
      </w:r>
      <w:r w:rsidRPr="00FB68D5">
        <w:rPr>
          <w:rFonts w:hint="eastAsia"/>
          <w:sz w:val="22"/>
        </w:rPr>
        <w:t>請求者</w:t>
      </w:r>
    </w:p>
    <w:p w14:paraId="5931B466" w14:textId="77777777" w:rsidR="00FB68D5" w:rsidRPr="00FB68D5" w:rsidRDefault="00FB68D5" w:rsidP="00FB68D5">
      <w:pPr>
        <w:ind w:leftChars="210" w:left="661" w:hangingChars="100" w:hanging="220"/>
        <w:rPr>
          <w:sz w:val="22"/>
        </w:rPr>
      </w:pPr>
      <w:r w:rsidRPr="00FB68D5">
        <w:rPr>
          <w:rFonts w:hint="eastAsia"/>
          <w:sz w:val="22"/>
        </w:rPr>
        <w:t>住所</w:t>
      </w:r>
      <w:r>
        <w:rPr>
          <w:rFonts w:hint="eastAsia"/>
          <w:sz w:val="22"/>
        </w:rPr>
        <w:t xml:space="preserve">　　　</w:t>
      </w:r>
      <w:r w:rsidRPr="00FB68D5">
        <w:rPr>
          <w:rFonts w:hint="eastAsia"/>
          <w:sz w:val="22"/>
        </w:rPr>
        <w:t>職業</w:t>
      </w:r>
      <w:r>
        <w:rPr>
          <w:rFonts w:hint="eastAsia"/>
          <w:sz w:val="22"/>
        </w:rPr>
        <w:t xml:space="preserve">　　　</w:t>
      </w:r>
      <w:r w:rsidRPr="00FB68D5">
        <w:rPr>
          <w:rFonts w:hint="eastAsia"/>
          <w:sz w:val="22"/>
        </w:rPr>
        <w:t>氏名</w:t>
      </w:r>
      <w:r>
        <w:rPr>
          <w:rFonts w:hint="eastAsia"/>
          <w:sz w:val="22"/>
        </w:rPr>
        <w:t xml:space="preserve">　　　</w:t>
      </w:r>
      <w:r>
        <w:rPr>
          <w:rFonts w:hint="eastAsia"/>
          <w:sz w:val="22"/>
        </w:rPr>
        <w:t xml:space="preserve"> </w:t>
      </w:r>
      <w:r w:rsidRPr="00FB68D5">
        <w:rPr>
          <w:rFonts w:hint="eastAsia"/>
          <w:sz w:val="22"/>
        </w:rPr>
        <w:t>印</w:t>
      </w:r>
    </w:p>
    <w:p w14:paraId="62E29727" w14:textId="77777777" w:rsidR="00FB68D5" w:rsidRPr="00FB68D5" w:rsidRDefault="00FB68D5" w:rsidP="00FB68D5">
      <w:pPr>
        <w:ind w:firstLineChars="100" w:firstLine="220"/>
        <w:rPr>
          <w:sz w:val="22"/>
        </w:rPr>
      </w:pPr>
      <w:r w:rsidRPr="00FB68D5">
        <w:rPr>
          <w:rFonts w:hint="eastAsia"/>
          <w:sz w:val="22"/>
        </w:rPr>
        <w:t>（住所）</w:t>
      </w:r>
      <w:r>
        <w:rPr>
          <w:rFonts w:hint="eastAsia"/>
          <w:sz w:val="22"/>
        </w:rPr>
        <w:t xml:space="preserve">　</w:t>
      </w:r>
      <w:r w:rsidRPr="00FB68D5">
        <w:rPr>
          <w:rFonts w:hint="eastAsia"/>
          <w:sz w:val="22"/>
        </w:rPr>
        <w:t>（職業）</w:t>
      </w:r>
      <w:r>
        <w:rPr>
          <w:rFonts w:hint="eastAsia"/>
          <w:sz w:val="22"/>
        </w:rPr>
        <w:t xml:space="preserve">　</w:t>
      </w:r>
      <w:r w:rsidRPr="00FB68D5">
        <w:rPr>
          <w:rFonts w:hint="eastAsia"/>
          <w:sz w:val="22"/>
        </w:rPr>
        <w:t>（氏</w:t>
      </w:r>
      <w:r w:rsidRPr="00FB68D5">
        <w:rPr>
          <w:rFonts w:hint="eastAsia"/>
          <w:sz w:val="22"/>
        </w:rPr>
        <w:t xml:space="preserve"> </w:t>
      </w:r>
      <w:r w:rsidRPr="00FB68D5">
        <w:rPr>
          <w:rFonts w:hint="eastAsia"/>
          <w:sz w:val="22"/>
        </w:rPr>
        <w:t>名）</w:t>
      </w:r>
      <w:r>
        <w:rPr>
          <w:rFonts w:hint="eastAsia"/>
          <w:sz w:val="22"/>
        </w:rPr>
        <w:t xml:space="preserve">　（</w:t>
      </w:r>
      <w:r w:rsidRPr="00FB68D5">
        <w:rPr>
          <w:rFonts w:hint="eastAsia"/>
          <w:sz w:val="22"/>
        </w:rPr>
        <w:t>印）</w:t>
      </w:r>
    </w:p>
    <w:p w14:paraId="29CD94CD" w14:textId="77777777" w:rsidR="00FB68D5" w:rsidRDefault="00FB68D5" w:rsidP="00FB68D5">
      <w:pPr>
        <w:ind w:leftChars="210" w:left="661" w:hangingChars="100" w:hanging="220"/>
        <w:rPr>
          <w:sz w:val="22"/>
        </w:rPr>
      </w:pPr>
      <w:r w:rsidRPr="00FB68D5">
        <w:rPr>
          <w:rFonts w:hint="eastAsia"/>
          <w:sz w:val="22"/>
        </w:rPr>
        <w:t>右地方自治法第二百四十二条第一項の規定により別紙事実証明書を添え必要な</w:t>
      </w:r>
    </w:p>
    <w:p w14:paraId="4ED249F3" w14:textId="77777777" w:rsidR="00FB68D5" w:rsidRPr="00FB68D5" w:rsidRDefault="00FB68D5" w:rsidP="00FB68D5">
      <w:pPr>
        <w:ind w:firstLineChars="100" w:firstLine="220"/>
        <w:rPr>
          <w:sz w:val="22"/>
        </w:rPr>
      </w:pPr>
      <w:r w:rsidRPr="00FB68D5">
        <w:rPr>
          <w:rFonts w:hint="eastAsia"/>
          <w:sz w:val="22"/>
        </w:rPr>
        <w:t>措置を請求します。</w:t>
      </w:r>
    </w:p>
    <w:p w14:paraId="746BC212" w14:textId="77777777" w:rsidR="00FB68D5" w:rsidRPr="00FB68D5" w:rsidRDefault="00FB68D5" w:rsidP="00FB68D5">
      <w:pPr>
        <w:ind w:leftChars="210" w:left="661" w:hangingChars="100" w:hanging="220"/>
        <w:rPr>
          <w:sz w:val="22"/>
        </w:rPr>
      </w:pPr>
      <w:r w:rsidRPr="00FB68D5">
        <w:rPr>
          <w:rFonts w:hint="eastAsia"/>
          <w:sz w:val="22"/>
        </w:rPr>
        <w:t>平成何年何月何日</w:t>
      </w:r>
    </w:p>
    <w:p w14:paraId="650121BA" w14:textId="77777777" w:rsidR="00FB68D5" w:rsidRPr="00FB68D5" w:rsidRDefault="00FB68D5" w:rsidP="00FB68D5">
      <w:pPr>
        <w:ind w:leftChars="210" w:left="661" w:hangingChars="100" w:hanging="220"/>
        <w:rPr>
          <w:sz w:val="22"/>
        </w:rPr>
      </w:pPr>
      <w:r w:rsidRPr="00FB68D5">
        <w:rPr>
          <w:rFonts w:hint="eastAsia"/>
          <w:sz w:val="22"/>
        </w:rPr>
        <w:t>都（何道府県）〔何郡（市）町（村）〕監査委員あて</w:t>
      </w:r>
    </w:p>
    <w:p w14:paraId="7777B9B4" w14:textId="77777777" w:rsidR="006C38D1" w:rsidRPr="004C3691" w:rsidRDefault="00FB68D5" w:rsidP="00FB68D5">
      <w:pPr>
        <w:ind w:leftChars="210" w:left="661" w:hangingChars="100" w:hanging="220"/>
        <w:rPr>
          <w:sz w:val="22"/>
        </w:rPr>
      </w:pPr>
      <w:r w:rsidRPr="00FB68D5">
        <w:rPr>
          <w:rFonts w:hint="eastAsia"/>
          <w:sz w:val="22"/>
        </w:rPr>
        <w:t>備考</w:t>
      </w:r>
      <w:r>
        <w:rPr>
          <w:rFonts w:hint="eastAsia"/>
          <w:sz w:val="22"/>
        </w:rPr>
        <w:t xml:space="preserve">　</w:t>
      </w:r>
      <w:r w:rsidRPr="00FB68D5">
        <w:rPr>
          <w:rFonts w:hint="eastAsia"/>
          <w:sz w:val="22"/>
        </w:rPr>
        <w:t>氏名は自署（盲人が公職選挙法施行令別表第一に定める点字で自己の氏名を記載することを含む。）すること。</w:t>
      </w:r>
    </w:p>
    <w:sectPr w:rsidR="006C38D1" w:rsidRPr="004C3691" w:rsidSect="00E81690">
      <w:pgSz w:w="11906" w:h="16838"/>
      <w:pgMar w:top="1985" w:right="1701" w:bottom="1701" w:left="1701"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90"/>
    <w:rsid w:val="001C7A84"/>
    <w:rsid w:val="00352DF7"/>
    <w:rsid w:val="004C3691"/>
    <w:rsid w:val="004D0E3C"/>
    <w:rsid w:val="00684AC6"/>
    <w:rsid w:val="006C38D1"/>
    <w:rsid w:val="006C67A4"/>
    <w:rsid w:val="00832B7F"/>
    <w:rsid w:val="008A4B9F"/>
    <w:rsid w:val="00A5581F"/>
    <w:rsid w:val="00B01FA2"/>
    <w:rsid w:val="00CA6952"/>
    <w:rsid w:val="00DF7AD4"/>
    <w:rsid w:val="00E81690"/>
    <w:rsid w:val="00FB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EF7DA8"/>
  <w15:docId w15:val="{21863278-F14D-4F18-BD70-24AD785B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B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B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91E1-31A3-43C2-8D04-6866317B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716</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那須烏山市役所</dc:creator>
  <cp:lastModifiedBy>吉川 和穂</cp:lastModifiedBy>
  <cp:revision>2</cp:revision>
  <cp:lastPrinted>2016-10-27T01:46:00Z</cp:lastPrinted>
  <dcterms:created xsi:type="dcterms:W3CDTF">2025-04-09T06:46:00Z</dcterms:created>
  <dcterms:modified xsi:type="dcterms:W3CDTF">2025-04-09T06:46:00Z</dcterms:modified>
</cp:coreProperties>
</file>