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D78D" w14:textId="77777777" w:rsidR="009B429A" w:rsidRPr="00E1218B" w:rsidRDefault="009B429A" w:rsidP="009B429A">
      <w:pPr>
        <w:widowControl w:val="0"/>
        <w:wordWrap w:val="0"/>
        <w:overflowPunct w:val="0"/>
        <w:autoSpaceDE w:val="0"/>
        <w:autoSpaceDN w:val="0"/>
        <w:rPr>
          <w:rFonts w:ascii="ＭＳ 明朝" w:eastAsia="ＭＳ 明朝" w:hAnsi="ＭＳ 明朝" w:cs="ＭＳ 明朝"/>
          <w:color w:val="000000"/>
          <w:szCs w:val="21"/>
        </w:rPr>
      </w:pPr>
      <w:r w:rsidRPr="002F73DF">
        <w:rPr>
          <w:rFonts w:ascii="BIZ UDゴシック" w:eastAsia="BIZ UDゴシック" w:hAnsi="BIZ UDゴシック" w:cs="ＭＳ 明朝" w:hint="eastAsia"/>
          <w:color w:val="000000"/>
          <w:szCs w:val="21"/>
        </w:rPr>
        <w:t>別記様式第４号</w:t>
      </w:r>
      <w:r w:rsidRPr="00E1218B">
        <w:rPr>
          <w:rFonts w:ascii="ＭＳ 明朝" w:eastAsia="ＭＳ 明朝" w:hAnsi="ＭＳ 明朝" w:cs="ＭＳ 明朝" w:hint="eastAsia"/>
          <w:color w:val="000000"/>
          <w:szCs w:val="21"/>
        </w:rPr>
        <w:t>（第２条関係）</w:t>
      </w:r>
    </w:p>
    <w:p w14:paraId="29B51769" w14:textId="77777777" w:rsidR="009B429A" w:rsidRPr="00E1218B" w:rsidRDefault="009B429A" w:rsidP="009B429A">
      <w:pPr>
        <w:widowControl w:val="0"/>
        <w:wordWrap w:val="0"/>
        <w:overflowPunct w:val="0"/>
        <w:autoSpaceDE w:val="0"/>
        <w:autoSpaceDN w:val="0"/>
        <w:jc w:val="center"/>
        <w:textAlignment w:val="center"/>
        <w:rPr>
          <w:rFonts w:ascii="ＭＳ 明朝" w:eastAsia="ＭＳ 明朝" w:hAnsi="Century" w:cs="ＭＳ 明朝"/>
          <w:snapToGrid w:val="0"/>
          <w:color w:val="000000"/>
          <w:spacing w:val="55"/>
          <w:szCs w:val="21"/>
        </w:rPr>
      </w:pPr>
    </w:p>
    <w:p w14:paraId="234FF329" w14:textId="77777777" w:rsidR="009B429A" w:rsidRPr="00E1218B" w:rsidRDefault="009B429A" w:rsidP="009B429A">
      <w:pPr>
        <w:widowControl w:val="0"/>
        <w:wordWrap w:val="0"/>
        <w:overflowPunct w:val="0"/>
        <w:autoSpaceDE w:val="0"/>
        <w:autoSpaceDN w:val="0"/>
        <w:jc w:val="center"/>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kern w:val="0"/>
          <w:szCs w:val="21"/>
        </w:rPr>
        <w:t>公共的団体認定申請書</w:t>
      </w:r>
    </w:p>
    <w:p w14:paraId="4D302178" w14:textId="77777777" w:rsidR="009B429A" w:rsidRPr="00E1218B" w:rsidRDefault="009B429A" w:rsidP="009B429A">
      <w:pPr>
        <w:widowControl w:val="0"/>
        <w:wordWrap w:val="0"/>
        <w:overflowPunct w:val="0"/>
        <w:autoSpaceDE w:val="0"/>
        <w:autoSpaceDN w:val="0"/>
        <w:jc w:val="center"/>
        <w:textAlignment w:val="center"/>
        <w:rPr>
          <w:rFonts w:ascii="ＭＳ 明朝" w:eastAsia="ＭＳ 明朝" w:hAnsi="Century" w:cs="ＭＳ 明朝"/>
          <w:snapToGrid w:val="0"/>
          <w:color w:val="000000"/>
          <w:szCs w:val="21"/>
        </w:rPr>
      </w:pPr>
    </w:p>
    <w:p w14:paraId="4A80CD90"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年　　月　　日　</w:t>
      </w:r>
    </w:p>
    <w:p w14:paraId="4A5AE667"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1C45D623"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那須烏山市長　宛て</w:t>
      </w:r>
    </w:p>
    <w:p w14:paraId="3E34B297"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p>
    <w:p w14:paraId="06B41557"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申請者　主たる事務所の所在地　　　　　　　　　　　　　　　　　　</w:t>
      </w:r>
    </w:p>
    <w:p w14:paraId="45A34CD9"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事業者名　　　　　　　　　　　　　　　　　　</w:t>
      </w:r>
    </w:p>
    <w:p w14:paraId="24C7FB0C"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代表者の氏名　　　　　　　　　　　　　　　　　　</w:t>
      </w:r>
    </w:p>
    <w:p w14:paraId="26F6C983" w14:textId="77777777" w:rsidR="009B429A" w:rsidRPr="00E1218B" w:rsidRDefault="009B429A" w:rsidP="009B429A">
      <w:pPr>
        <w:widowControl w:val="0"/>
        <w:wordWrap w:val="0"/>
        <w:overflowPunct w:val="0"/>
        <w:autoSpaceDE w:val="0"/>
        <w:autoSpaceDN w:val="0"/>
        <w:jc w:val="right"/>
        <w:textAlignment w:val="center"/>
        <w:rPr>
          <w:rFonts w:ascii="ＭＳ 明朝" w:eastAsia="ＭＳ 明朝" w:hAnsi="Century"/>
          <w:snapToGrid w:val="0"/>
          <w:color w:val="000000"/>
          <w:szCs w:val="18"/>
        </w:rPr>
      </w:pPr>
      <w:r w:rsidRPr="00E1218B">
        <w:rPr>
          <w:rFonts w:ascii="ＭＳ 明朝" w:eastAsia="ＭＳ 明朝" w:hAnsi="Century" w:cs="ＭＳ 明朝" w:hint="eastAsia"/>
          <w:snapToGrid w:val="0"/>
          <w:color w:val="000000"/>
          <w:szCs w:val="21"/>
        </w:rPr>
        <w:t xml:space="preserve">電話番号　　　　　　　　　　　　　　　　　　</w:t>
      </w:r>
    </w:p>
    <w:p w14:paraId="649D6B5F"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062D11FA"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公共的団体の認定を受けたいので、那須烏山市土砂等の埋立て等による土壌の汚染の防止に関する条例施行規則第２条第２項の規定により、次のとおり申請します。</w:t>
      </w:r>
    </w:p>
    <w:p w14:paraId="0A175DF8"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3D7CA4C6" w14:textId="77777777" w:rsidR="009B429A" w:rsidRPr="00E1218B" w:rsidRDefault="009B429A" w:rsidP="009B429A">
      <w:pPr>
        <w:widowControl w:val="0"/>
        <w:wordWrap w:val="0"/>
        <w:overflowPunct w:val="0"/>
        <w:autoSpaceDE w:val="0"/>
        <w:autoSpaceDN w:val="0"/>
        <w:ind w:left="210" w:hangingChars="100" w:hanging="210"/>
        <w:jc w:val="both"/>
        <w:textAlignment w:val="center"/>
        <w:rPr>
          <w:rFonts w:ascii="ＭＳ 明朝" w:eastAsia="ＭＳ 明朝" w:hAnsi="Century" w:cs="ＭＳ 明朝"/>
          <w:snapToGrid w:val="0"/>
          <w:color w:val="000000"/>
          <w:szCs w:val="21"/>
        </w:rPr>
      </w:pPr>
      <w:r w:rsidRPr="00E1218B">
        <w:rPr>
          <w:rFonts w:ascii="ＭＳ 明朝" w:eastAsia="ＭＳ 明朝" w:hAnsi="ＭＳ 明朝" w:cs="ＭＳ 明朝" w:hint="eastAsia"/>
          <w:snapToGrid w:val="0"/>
          <w:color w:val="000000"/>
          <w:szCs w:val="21"/>
        </w:rPr>
        <w:t>１</w:t>
      </w:r>
      <w:r w:rsidRPr="00E1218B">
        <w:rPr>
          <w:rFonts w:ascii="ＭＳ 明朝" w:eastAsia="ＭＳ 明朝" w:hAnsi="Century" w:cs="ＭＳ 明朝" w:hint="eastAsia"/>
          <w:snapToGrid w:val="0"/>
          <w:color w:val="000000"/>
          <w:szCs w:val="21"/>
        </w:rPr>
        <w:t xml:space="preserve">　申請者の資本金、基本金その他これらに準ずるものの出資総額及び出資者のうち地方公共団体別の出資金額</w:t>
      </w:r>
    </w:p>
    <w:p w14:paraId="71CA03D0"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6E013221"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r w:rsidRPr="00E1218B">
        <w:rPr>
          <w:rFonts w:ascii="ＭＳ 明朝" w:eastAsia="ＭＳ 明朝" w:hAnsi="ＭＳ 明朝" w:cs="ＭＳ 明朝" w:hint="eastAsia"/>
          <w:snapToGrid w:val="0"/>
          <w:color w:val="000000"/>
          <w:szCs w:val="21"/>
        </w:rPr>
        <w:t>⑴</w:t>
      </w:r>
      <w:r w:rsidRPr="00E1218B">
        <w:rPr>
          <w:rFonts w:ascii="ＭＳ 明朝" w:eastAsia="ＭＳ 明朝" w:hAnsi="Century" w:cs="ＭＳ 明朝" w:hint="eastAsia"/>
          <w:snapToGrid w:val="0"/>
          <w:color w:val="000000"/>
          <w:szCs w:val="21"/>
        </w:rPr>
        <w:t xml:space="preserve">　出資総額　　　　　　　千円（　　　　年　　月　　日現在）</w:t>
      </w:r>
    </w:p>
    <w:p w14:paraId="3EED07A9"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264BB8FC"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⑵　地方公共団体別出資金額</w:t>
      </w:r>
    </w:p>
    <w:tbl>
      <w:tblPr>
        <w:tblW w:w="924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3"/>
        <w:gridCol w:w="4129"/>
      </w:tblGrid>
      <w:tr w:rsidR="009B429A" w:rsidRPr="00E1218B" w14:paraId="0805D6CE" w14:textId="77777777" w:rsidTr="00B2758F">
        <w:trPr>
          <w:cantSplit/>
          <w:trHeight w:val="553"/>
        </w:trPr>
        <w:tc>
          <w:tcPr>
            <w:tcW w:w="5091" w:type="dxa"/>
            <w:vAlign w:val="center"/>
          </w:tcPr>
          <w:p w14:paraId="4204662D" w14:textId="77777777" w:rsidR="009B429A" w:rsidRPr="00E1218B" w:rsidRDefault="009B429A" w:rsidP="00B2758F">
            <w:pPr>
              <w:widowControl w:val="0"/>
              <w:wordWrap w:val="0"/>
              <w:overflowPunct w:val="0"/>
              <w:autoSpaceDE w:val="0"/>
              <w:autoSpaceDN w:val="0"/>
              <w:jc w:val="distribute"/>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地方公共団体名</w:t>
            </w:r>
          </w:p>
        </w:tc>
        <w:tc>
          <w:tcPr>
            <w:tcW w:w="4111" w:type="dxa"/>
            <w:vAlign w:val="center"/>
          </w:tcPr>
          <w:p w14:paraId="3DD0A2E4" w14:textId="77777777" w:rsidR="009B429A" w:rsidRPr="00E1218B" w:rsidRDefault="009B429A" w:rsidP="00B2758F">
            <w:pPr>
              <w:widowControl w:val="0"/>
              <w:wordWrap w:val="0"/>
              <w:overflowPunct w:val="0"/>
              <w:autoSpaceDE w:val="0"/>
              <w:autoSpaceDN w:val="0"/>
              <w:jc w:val="distribute"/>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出資金額</w:t>
            </w:r>
          </w:p>
        </w:tc>
      </w:tr>
      <w:tr w:rsidR="009B429A" w:rsidRPr="00E1218B" w14:paraId="44E447A6" w14:textId="77777777" w:rsidTr="00B2758F">
        <w:trPr>
          <w:cantSplit/>
          <w:trHeight w:val="553"/>
        </w:trPr>
        <w:tc>
          <w:tcPr>
            <w:tcW w:w="5091" w:type="dxa"/>
            <w:vAlign w:val="center"/>
          </w:tcPr>
          <w:p w14:paraId="630E455F" w14:textId="77777777" w:rsidR="009B429A" w:rsidRPr="00E1218B" w:rsidRDefault="009B429A"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p>
        </w:tc>
        <w:tc>
          <w:tcPr>
            <w:tcW w:w="4111" w:type="dxa"/>
            <w:vAlign w:val="center"/>
          </w:tcPr>
          <w:p w14:paraId="3588319E" w14:textId="77777777" w:rsidR="009B429A" w:rsidRPr="00E1218B" w:rsidRDefault="009B429A" w:rsidP="00B2758F">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千円</w:t>
            </w:r>
          </w:p>
        </w:tc>
      </w:tr>
      <w:tr w:rsidR="009B429A" w:rsidRPr="00E1218B" w14:paraId="30A4E6BA" w14:textId="77777777" w:rsidTr="00B2758F">
        <w:trPr>
          <w:cantSplit/>
          <w:trHeight w:val="553"/>
        </w:trPr>
        <w:tc>
          <w:tcPr>
            <w:tcW w:w="5091" w:type="dxa"/>
            <w:vAlign w:val="center"/>
          </w:tcPr>
          <w:p w14:paraId="049D8F90" w14:textId="77777777" w:rsidR="009B429A" w:rsidRPr="00E1218B" w:rsidRDefault="009B429A"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p>
        </w:tc>
        <w:tc>
          <w:tcPr>
            <w:tcW w:w="4111" w:type="dxa"/>
            <w:vAlign w:val="center"/>
          </w:tcPr>
          <w:p w14:paraId="2B993C23" w14:textId="77777777" w:rsidR="009B429A" w:rsidRPr="00E1218B" w:rsidRDefault="009B429A" w:rsidP="00B2758F">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千円</w:t>
            </w:r>
          </w:p>
        </w:tc>
      </w:tr>
      <w:tr w:rsidR="009B429A" w:rsidRPr="00E1218B" w14:paraId="04A3B842" w14:textId="77777777" w:rsidTr="00B2758F">
        <w:trPr>
          <w:cantSplit/>
          <w:trHeight w:val="553"/>
        </w:trPr>
        <w:tc>
          <w:tcPr>
            <w:tcW w:w="5091" w:type="dxa"/>
            <w:vAlign w:val="center"/>
          </w:tcPr>
          <w:p w14:paraId="41344982" w14:textId="77777777" w:rsidR="009B429A" w:rsidRPr="00E1218B" w:rsidRDefault="009B429A" w:rsidP="00B2758F">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p>
        </w:tc>
        <w:tc>
          <w:tcPr>
            <w:tcW w:w="4111" w:type="dxa"/>
            <w:vAlign w:val="center"/>
          </w:tcPr>
          <w:p w14:paraId="0DF4D533" w14:textId="77777777" w:rsidR="009B429A" w:rsidRPr="00E1218B" w:rsidRDefault="009B429A" w:rsidP="00B2758F">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千円</w:t>
            </w:r>
          </w:p>
        </w:tc>
      </w:tr>
      <w:tr w:rsidR="009B429A" w:rsidRPr="00E1218B" w14:paraId="3CC07E98" w14:textId="77777777" w:rsidTr="00B2758F">
        <w:trPr>
          <w:cantSplit/>
          <w:trHeight w:val="553"/>
        </w:trPr>
        <w:tc>
          <w:tcPr>
            <w:tcW w:w="5091" w:type="dxa"/>
            <w:vAlign w:val="center"/>
          </w:tcPr>
          <w:p w14:paraId="17E06E55" w14:textId="77777777" w:rsidR="009B429A" w:rsidRPr="00E1218B" w:rsidRDefault="009B429A" w:rsidP="00B2758F">
            <w:pPr>
              <w:widowControl w:val="0"/>
              <w:wordWrap w:val="0"/>
              <w:overflowPunct w:val="0"/>
              <w:autoSpaceDE w:val="0"/>
              <w:autoSpaceDN w:val="0"/>
              <w:jc w:val="center"/>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pacing w:val="840"/>
                <w:szCs w:val="21"/>
              </w:rPr>
              <w:t>合</w:t>
            </w:r>
            <w:r w:rsidRPr="00E1218B">
              <w:rPr>
                <w:rFonts w:ascii="ＭＳ 明朝" w:eastAsia="ＭＳ 明朝" w:hAnsi="Century" w:cs="ＭＳ 明朝" w:hint="eastAsia"/>
                <w:snapToGrid w:val="0"/>
                <w:color w:val="000000"/>
                <w:szCs w:val="21"/>
              </w:rPr>
              <w:t>計</w:t>
            </w:r>
          </w:p>
        </w:tc>
        <w:tc>
          <w:tcPr>
            <w:tcW w:w="4111" w:type="dxa"/>
            <w:vAlign w:val="center"/>
          </w:tcPr>
          <w:p w14:paraId="17F568C1" w14:textId="77777777" w:rsidR="009B429A" w:rsidRPr="00E1218B" w:rsidRDefault="009B429A" w:rsidP="00B2758F">
            <w:pPr>
              <w:widowControl w:val="0"/>
              <w:wordWrap w:val="0"/>
              <w:overflowPunct w:val="0"/>
              <w:autoSpaceDE w:val="0"/>
              <w:autoSpaceDN w:val="0"/>
              <w:jc w:val="right"/>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千円</w:t>
            </w:r>
          </w:p>
        </w:tc>
      </w:tr>
    </w:tbl>
    <w:p w14:paraId="3FC555D3"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p>
    <w:p w14:paraId="107A59DF" w14:textId="77777777" w:rsidR="009B429A" w:rsidRPr="00E1218B" w:rsidRDefault="009B429A" w:rsidP="009B429A">
      <w:pPr>
        <w:widowControl w:val="0"/>
        <w:wordWrap w:val="0"/>
        <w:overflowPunct w:val="0"/>
        <w:autoSpaceDE w:val="0"/>
        <w:autoSpaceDN w:val="0"/>
        <w:ind w:left="105" w:hanging="105"/>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２　土砂等の埋立て等に係る事業の実績</w:t>
      </w:r>
    </w:p>
    <w:p w14:paraId="40D667CD" w14:textId="77777777" w:rsidR="009B429A" w:rsidRPr="00E1218B" w:rsidRDefault="009B429A" w:rsidP="009B429A">
      <w:pPr>
        <w:widowControl w:val="0"/>
        <w:wordWrap w:val="0"/>
        <w:overflowPunct w:val="0"/>
        <w:autoSpaceDE w:val="0"/>
        <w:autoSpaceDN w:val="0"/>
        <w:ind w:left="125" w:hanging="125"/>
        <w:jc w:val="both"/>
        <w:textAlignment w:val="center"/>
        <w:rPr>
          <w:rFonts w:ascii="ＭＳ 明朝" w:eastAsia="ＭＳ 明朝" w:hAnsi="Century" w:cs="ＭＳ 明朝"/>
          <w:snapToGrid w:val="0"/>
          <w:color w:val="000000"/>
          <w:szCs w:val="21"/>
        </w:rPr>
      </w:pPr>
    </w:p>
    <w:p w14:paraId="7C58E841" w14:textId="77777777" w:rsidR="009B429A" w:rsidRPr="00E1218B" w:rsidRDefault="009B429A" w:rsidP="009B429A">
      <w:pPr>
        <w:widowControl w:val="0"/>
        <w:wordWrap w:val="0"/>
        <w:overflowPunct w:val="0"/>
        <w:autoSpaceDE w:val="0"/>
        <w:autoSpaceDN w:val="0"/>
        <w:ind w:left="105" w:hanging="105"/>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３　添付書類</w:t>
      </w:r>
    </w:p>
    <w:p w14:paraId="79D2FC12"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r w:rsidRPr="00E1218B">
        <w:rPr>
          <w:rFonts w:ascii="ＭＳ 明朝" w:eastAsia="ＭＳ 明朝" w:hAnsi="ＭＳ 明朝" w:cs="ＭＳ 明朝" w:hint="eastAsia"/>
          <w:snapToGrid w:val="0"/>
          <w:color w:val="000000"/>
          <w:szCs w:val="21"/>
        </w:rPr>
        <w:t>⑴</w:t>
      </w:r>
      <w:r w:rsidRPr="00E1218B">
        <w:rPr>
          <w:rFonts w:ascii="ＭＳ 明朝" w:eastAsia="ＭＳ 明朝" w:hAnsi="Century" w:cs="ＭＳ 明朝" w:hint="eastAsia"/>
          <w:snapToGrid w:val="0"/>
          <w:color w:val="000000"/>
          <w:szCs w:val="21"/>
        </w:rPr>
        <w:t xml:space="preserve">　定款又は寄附行為</w:t>
      </w:r>
    </w:p>
    <w:p w14:paraId="2E1D457D"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⑵　登記事項証明書</w:t>
      </w:r>
    </w:p>
    <w:p w14:paraId="33FF8522" w14:textId="77777777" w:rsidR="009B429A" w:rsidRPr="00E1218B" w:rsidRDefault="009B429A" w:rsidP="009B429A">
      <w:pPr>
        <w:widowControl w:val="0"/>
        <w:wordWrap w:val="0"/>
        <w:overflowPunct w:val="0"/>
        <w:autoSpaceDE w:val="0"/>
        <w:autoSpaceDN w:val="0"/>
        <w:jc w:val="both"/>
        <w:textAlignment w:val="center"/>
        <w:rPr>
          <w:rFonts w:ascii="ＭＳ 明朝" w:eastAsia="ＭＳ 明朝" w:hAnsi="Century" w:cs="ＭＳ 明朝"/>
          <w:snapToGrid w:val="0"/>
          <w:color w:val="000000"/>
          <w:szCs w:val="21"/>
        </w:rPr>
      </w:pPr>
      <w:r w:rsidRPr="00E1218B">
        <w:rPr>
          <w:rFonts w:ascii="ＭＳ 明朝" w:eastAsia="ＭＳ 明朝" w:hAnsi="Century" w:cs="ＭＳ 明朝" w:hint="eastAsia"/>
          <w:snapToGrid w:val="0"/>
          <w:color w:val="000000"/>
          <w:szCs w:val="21"/>
        </w:rPr>
        <w:t xml:space="preserve">　</w:t>
      </w:r>
      <w:r w:rsidRPr="00E1218B">
        <w:rPr>
          <w:rFonts w:ascii="ＭＳ 明朝" w:eastAsia="ＭＳ 明朝" w:hAnsi="ＭＳ 明朝" w:cs="ＭＳ 明朝" w:hint="eastAsia"/>
          <w:snapToGrid w:val="0"/>
          <w:color w:val="000000"/>
          <w:szCs w:val="21"/>
        </w:rPr>
        <w:t>⑶</w:t>
      </w:r>
      <w:r w:rsidRPr="00E1218B">
        <w:rPr>
          <w:rFonts w:ascii="ＭＳ 明朝" w:eastAsia="ＭＳ 明朝" w:hAnsi="Century" w:cs="ＭＳ 明朝" w:hint="eastAsia"/>
          <w:snapToGrid w:val="0"/>
          <w:color w:val="000000"/>
          <w:szCs w:val="21"/>
        </w:rPr>
        <w:t xml:space="preserve">　事業報告書、損益計算書及び貸借対照表</w:t>
      </w:r>
    </w:p>
    <w:p w14:paraId="6CA33015" w14:textId="77777777" w:rsidR="009B429A" w:rsidRPr="00E1218B" w:rsidRDefault="009B429A" w:rsidP="009B429A">
      <w:pPr>
        <w:widowControl w:val="0"/>
        <w:wordWrap w:val="0"/>
        <w:overflowPunct w:val="0"/>
        <w:autoSpaceDE w:val="0"/>
        <w:autoSpaceDN w:val="0"/>
        <w:jc w:val="both"/>
        <w:rPr>
          <w:color w:val="000000"/>
        </w:rPr>
      </w:pPr>
    </w:p>
    <w:p w14:paraId="4B788173" w14:textId="77777777" w:rsidR="009B429A" w:rsidRPr="00E1218B" w:rsidRDefault="009B429A" w:rsidP="009B429A">
      <w:pPr>
        <w:wordWrap w:val="0"/>
        <w:overflowPunct w:val="0"/>
        <w:autoSpaceDE w:val="0"/>
        <w:autoSpaceDN w:val="0"/>
        <w:snapToGrid w:val="0"/>
        <w:rPr>
          <w:rFonts w:ascii="BIZ UDゴシック" w:eastAsia="BIZ UDゴシック" w:hAnsi="BIZ UDゴシック" w:cs="ＭＳ 明朝"/>
          <w:color w:val="000000"/>
          <w:szCs w:val="21"/>
        </w:rPr>
      </w:pPr>
    </w:p>
    <w:p w14:paraId="43316C7B" w14:textId="77777777" w:rsidR="008E2DA3" w:rsidRPr="009B429A" w:rsidRDefault="008E2DA3"/>
    <w:sectPr w:rsidR="008E2DA3" w:rsidRPr="009B429A" w:rsidSect="009B429A">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9A"/>
    <w:rsid w:val="008E2DA3"/>
    <w:rsid w:val="009B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92A21"/>
  <w15:chartTrackingRefBased/>
  <w15:docId w15:val="{74EF5B05-DF29-4EE6-AE76-6D282F84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9A"/>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NASUKARASUYAMASHI</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2025-04-14T10:06:00Z</dcterms:created>
  <dcterms:modified xsi:type="dcterms:W3CDTF">2025-04-14T10:06:00Z</dcterms:modified>
</cp:coreProperties>
</file>