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2BE7" w14:textId="77777777" w:rsidR="004F6701" w:rsidRPr="00506A76" w:rsidRDefault="004F6701" w:rsidP="004F6701">
      <w:pPr>
        <w:rPr>
          <w:color w:val="000000" w:themeColor="text1"/>
        </w:rPr>
      </w:pPr>
      <w:r w:rsidRPr="00506A76">
        <w:rPr>
          <w:color w:val="000000" w:themeColor="text1"/>
        </w:rPr>
        <w:t>別記様式第１号</w:t>
      </w:r>
    </w:p>
    <w:p w14:paraId="092A2AC4" w14:textId="77777777" w:rsidR="004F6701" w:rsidRPr="00506A76" w:rsidRDefault="004F6701" w:rsidP="004F6701">
      <w:pPr>
        <w:rPr>
          <w:color w:val="000000" w:themeColor="text1"/>
        </w:rPr>
      </w:pPr>
    </w:p>
    <w:p w14:paraId="31B75F9F" w14:textId="77777777" w:rsidR="004F6701" w:rsidRPr="00506A76" w:rsidRDefault="004F6701" w:rsidP="004F6701">
      <w:pPr>
        <w:jc w:val="center"/>
        <w:rPr>
          <w:color w:val="000000" w:themeColor="text1"/>
          <w:sz w:val="24"/>
          <w:szCs w:val="24"/>
        </w:rPr>
      </w:pPr>
      <w:r w:rsidRPr="006441DF">
        <w:rPr>
          <w:rFonts w:hint="eastAsia"/>
          <w:color w:val="000000" w:themeColor="text1"/>
          <w:spacing w:val="127"/>
          <w:kern w:val="0"/>
          <w:sz w:val="24"/>
          <w:szCs w:val="24"/>
          <w:fitText w:val="2220" w:id="-1283763704"/>
        </w:rPr>
        <w:t>参加申込</w:t>
      </w:r>
      <w:r w:rsidRPr="006441DF">
        <w:rPr>
          <w:rFonts w:hint="eastAsia"/>
          <w:color w:val="000000" w:themeColor="text1"/>
          <w:spacing w:val="2"/>
          <w:kern w:val="0"/>
          <w:sz w:val="24"/>
          <w:szCs w:val="24"/>
          <w:fitText w:val="2220" w:id="-1283763704"/>
        </w:rPr>
        <w:t>書</w:t>
      </w:r>
    </w:p>
    <w:p w14:paraId="62DC1600" w14:textId="77777777" w:rsidR="004F6701" w:rsidRPr="00506A76" w:rsidRDefault="004F6701" w:rsidP="004F6701">
      <w:pPr>
        <w:rPr>
          <w:color w:val="000000" w:themeColor="text1"/>
        </w:rPr>
      </w:pPr>
    </w:p>
    <w:p w14:paraId="3044E387" w14:textId="77777777" w:rsidR="004F6701" w:rsidRPr="00506A76" w:rsidRDefault="004F6701" w:rsidP="004F6701">
      <w:pPr>
        <w:jc w:val="right"/>
        <w:rPr>
          <w:color w:val="000000" w:themeColor="text1"/>
        </w:rPr>
      </w:pPr>
      <w:r w:rsidRPr="00506A76">
        <w:rPr>
          <w:rFonts w:hint="eastAsia"/>
          <w:color w:val="000000" w:themeColor="text1"/>
        </w:rPr>
        <w:t xml:space="preserve">年　　月　　日　</w:t>
      </w:r>
    </w:p>
    <w:p w14:paraId="5DD9909A" w14:textId="77777777" w:rsidR="004F6701" w:rsidRPr="00506A76" w:rsidRDefault="004F6701" w:rsidP="004F6701">
      <w:pPr>
        <w:rPr>
          <w:color w:val="000000" w:themeColor="text1"/>
        </w:rPr>
      </w:pPr>
      <w:r w:rsidRPr="00506A76">
        <w:rPr>
          <w:rFonts w:hint="eastAsia"/>
          <w:color w:val="000000" w:themeColor="text1"/>
        </w:rPr>
        <w:t xml:space="preserve">　那須烏山市長　宛て</w:t>
      </w:r>
    </w:p>
    <w:p w14:paraId="7E8D469F" w14:textId="77777777" w:rsidR="004F6701" w:rsidRPr="00506A76" w:rsidRDefault="004F6701" w:rsidP="004F6701">
      <w:pPr>
        <w:rPr>
          <w:color w:val="000000" w:themeColor="text1"/>
        </w:rPr>
      </w:pPr>
    </w:p>
    <w:p w14:paraId="0CDB4A6F" w14:textId="77777777" w:rsidR="004F6701" w:rsidRPr="00506A76" w:rsidRDefault="004F6701" w:rsidP="004F6701">
      <w:pPr>
        <w:rPr>
          <w:color w:val="000000" w:themeColor="text1"/>
        </w:rPr>
      </w:pPr>
      <w:r w:rsidRPr="00506A76">
        <w:rPr>
          <w:rFonts w:hint="eastAsia"/>
          <w:color w:val="000000" w:themeColor="text1"/>
        </w:rPr>
        <w:t xml:space="preserve">　　　　　　　　　　　　　　　　　　　</w:t>
      </w:r>
      <w:r w:rsidRPr="00506A76">
        <w:rPr>
          <w:rFonts w:hint="eastAsia"/>
          <w:color w:val="000000" w:themeColor="text1"/>
          <w:spacing w:val="239"/>
          <w:kern w:val="0"/>
          <w:fitText w:val="1616" w:id="-1283763703"/>
        </w:rPr>
        <w:t>所在</w:t>
      </w:r>
      <w:r w:rsidRPr="00506A76">
        <w:rPr>
          <w:rFonts w:hint="eastAsia"/>
          <w:color w:val="000000" w:themeColor="text1"/>
          <w:kern w:val="0"/>
          <w:fitText w:val="1616" w:id="-1283763703"/>
        </w:rPr>
        <w:t>地</w:t>
      </w:r>
    </w:p>
    <w:p w14:paraId="53C343CA" w14:textId="77777777" w:rsidR="004F6701" w:rsidRPr="00506A76" w:rsidRDefault="004F6701" w:rsidP="004F6701">
      <w:pPr>
        <w:spacing w:beforeLines="50" w:before="185"/>
        <w:jc w:val="left"/>
        <w:rPr>
          <w:color w:val="000000" w:themeColor="text1"/>
        </w:rPr>
      </w:pPr>
      <w:r w:rsidRPr="00506A76">
        <w:rPr>
          <w:rFonts w:hint="eastAsia"/>
          <w:color w:val="000000" w:themeColor="text1"/>
        </w:rPr>
        <w:t xml:space="preserve">　　　　　　　　　　　　　　　　　　　</w:t>
      </w:r>
      <w:r w:rsidRPr="00506A76">
        <w:rPr>
          <w:rFonts w:hint="eastAsia"/>
          <w:color w:val="000000" w:themeColor="text1"/>
          <w:spacing w:val="29"/>
          <w:kern w:val="0"/>
          <w:fitText w:val="1616" w:id="-1283763702"/>
        </w:rPr>
        <w:t>会社等の名</w:t>
      </w:r>
      <w:r w:rsidRPr="00506A76">
        <w:rPr>
          <w:rFonts w:hint="eastAsia"/>
          <w:color w:val="000000" w:themeColor="text1"/>
          <w:spacing w:val="3"/>
          <w:kern w:val="0"/>
          <w:fitText w:val="1616" w:id="-1283763702"/>
        </w:rPr>
        <w:t>称</w:t>
      </w:r>
    </w:p>
    <w:p w14:paraId="050C7075" w14:textId="77777777" w:rsidR="004F6701" w:rsidRPr="00506A76" w:rsidRDefault="004F6701" w:rsidP="004F6701">
      <w:pPr>
        <w:spacing w:beforeLines="50" w:before="185"/>
        <w:jc w:val="left"/>
        <w:rPr>
          <w:color w:val="000000" w:themeColor="text1"/>
        </w:rPr>
      </w:pPr>
      <w:r w:rsidRPr="00506A76">
        <w:rPr>
          <w:rFonts w:hint="eastAsia"/>
          <w:color w:val="000000" w:themeColor="text1"/>
        </w:rPr>
        <w:t xml:space="preserve">　　　　　　　　　　　　　　　　　　　代表者役職・氏名</w:t>
      </w:r>
    </w:p>
    <w:p w14:paraId="4942E456" w14:textId="77777777" w:rsidR="004F6701" w:rsidRPr="00506A76" w:rsidRDefault="004F6701" w:rsidP="004F6701">
      <w:pPr>
        <w:jc w:val="right"/>
        <w:rPr>
          <w:color w:val="000000" w:themeColor="text1"/>
        </w:rPr>
      </w:pPr>
      <w:r w:rsidRPr="00506A76">
        <w:rPr>
          <w:color w:val="000000" w:themeColor="text1"/>
        </w:rPr>
        <w:t>（押印不要）</w:t>
      </w:r>
    </w:p>
    <w:p w14:paraId="263E9B0C" w14:textId="77777777" w:rsidR="004F6701" w:rsidRPr="00506A76" w:rsidRDefault="004F6701" w:rsidP="004F6701">
      <w:pPr>
        <w:jc w:val="right"/>
        <w:rPr>
          <w:color w:val="000000" w:themeColor="text1"/>
        </w:rPr>
      </w:pPr>
    </w:p>
    <w:p w14:paraId="4ACEF31A" w14:textId="75716AE1" w:rsidR="004F6701" w:rsidRPr="00506A76" w:rsidRDefault="004F6701" w:rsidP="004F6701">
      <w:pPr>
        <w:rPr>
          <w:color w:val="000000" w:themeColor="text1"/>
        </w:rPr>
      </w:pPr>
      <w:r w:rsidRPr="00506A76">
        <w:rPr>
          <w:rFonts w:hint="eastAsia"/>
          <w:color w:val="000000" w:themeColor="text1"/>
        </w:rPr>
        <w:t xml:space="preserve">　那須烏山市</w:t>
      </w:r>
      <w:r w:rsidR="00B4148F">
        <w:rPr>
          <w:rFonts w:hint="eastAsia"/>
          <w:color w:val="000000" w:themeColor="text1"/>
        </w:rPr>
        <w:t>新</w:t>
      </w:r>
      <w:r w:rsidRPr="00506A76">
        <w:rPr>
          <w:rFonts w:hint="eastAsia"/>
          <w:color w:val="000000" w:themeColor="text1"/>
        </w:rPr>
        <w:t>庁舎</w:t>
      </w:r>
      <w:r w:rsidR="00B4148F">
        <w:rPr>
          <w:rFonts w:hint="eastAsia"/>
          <w:color w:val="000000" w:themeColor="text1"/>
        </w:rPr>
        <w:t>等複合施設整備及び管理・運営における民間活力導入可能性調査</w:t>
      </w:r>
      <w:r w:rsidRPr="00506A76">
        <w:rPr>
          <w:rFonts w:hint="eastAsia"/>
          <w:color w:val="000000" w:themeColor="text1"/>
        </w:rPr>
        <w:t>業務委託公募型プロポーザルに参加したいので、関係書類を添えて申し込みます。</w:t>
      </w:r>
    </w:p>
    <w:p w14:paraId="0050FAD3" w14:textId="77777777" w:rsidR="004F6701" w:rsidRPr="00506A76" w:rsidRDefault="004F6701" w:rsidP="004F6701">
      <w:pPr>
        <w:rPr>
          <w:color w:val="000000" w:themeColor="text1"/>
        </w:rPr>
      </w:pPr>
      <w:r w:rsidRPr="00506A76">
        <w:rPr>
          <w:color w:val="000000" w:themeColor="text1"/>
        </w:rPr>
        <w:t xml:space="preserve">　なお、</w:t>
      </w:r>
      <w:r w:rsidRPr="00506A76">
        <w:rPr>
          <w:rFonts w:hint="eastAsia"/>
          <w:color w:val="000000" w:themeColor="text1"/>
        </w:rPr>
        <w:t>参加申込みに当たり、実施要領の記載内容を承諾し、次の応募資格について、全て確認しました。</w:t>
      </w:r>
    </w:p>
    <w:p w14:paraId="3DB323FB" w14:textId="77777777" w:rsidR="004F6701" w:rsidRPr="00506A76" w:rsidRDefault="004F6701" w:rsidP="004F6701">
      <w:pPr>
        <w:ind w:leftChars="100" w:left="404" w:hangingChars="100" w:hanging="202"/>
        <w:rPr>
          <w:rFonts w:asciiTheme="minorEastAsia" w:eastAsiaTheme="minorEastAsia" w:hAnsiTheme="minorEastAsia" w:cs="Segoe UI Symbol"/>
          <w:color w:val="000000" w:themeColor="text1"/>
        </w:rPr>
      </w:pPr>
      <w:r w:rsidRPr="00506A76">
        <w:rPr>
          <w:rFonts w:asciiTheme="minorEastAsia" w:eastAsiaTheme="minorEastAsia" w:hAnsiTheme="minorEastAsia" w:cs="Segoe UI Symbol" w:hint="eastAsia"/>
          <w:color w:val="000000" w:themeColor="text1"/>
        </w:rPr>
        <w:t>⑴</w:t>
      </w:r>
      <w:r w:rsidRPr="00506A76">
        <w:rPr>
          <w:rFonts w:asciiTheme="minorEastAsia" w:eastAsiaTheme="minorEastAsia" w:hAnsiTheme="minorEastAsia" w:cs="Segoe UI Symbol"/>
          <w:color w:val="000000" w:themeColor="text1"/>
        </w:rPr>
        <w:t xml:space="preserve">　那須烏山市の競争入札参加資格を有する者であること。</w:t>
      </w:r>
    </w:p>
    <w:p w14:paraId="1C7817EC" w14:textId="77777777" w:rsidR="004F6701" w:rsidRPr="00506A76" w:rsidRDefault="004F6701" w:rsidP="004F6701">
      <w:pPr>
        <w:ind w:leftChars="100" w:left="404" w:rightChars="-50" w:right="-101" w:hangingChars="100" w:hanging="202"/>
        <w:rPr>
          <w:color w:val="000000" w:themeColor="text1"/>
        </w:rPr>
      </w:pPr>
      <w:r w:rsidRPr="00506A76">
        <w:rPr>
          <w:rFonts w:hint="eastAsia"/>
          <w:color w:val="000000" w:themeColor="text1"/>
        </w:rPr>
        <w:t>⑵　地方自治法施行令</w:t>
      </w:r>
      <w:r w:rsidRPr="00506A76">
        <w:rPr>
          <w:rFonts w:hint="eastAsia"/>
          <w:color w:val="000000" w:themeColor="text1"/>
          <w:spacing w:val="-4"/>
        </w:rPr>
        <w:t>（昭和22年政令第16号）</w:t>
      </w:r>
      <w:r w:rsidRPr="00506A76">
        <w:rPr>
          <w:rFonts w:hint="eastAsia"/>
          <w:color w:val="000000" w:themeColor="text1"/>
        </w:rPr>
        <w:t>第167条の４に規定により一般競争入札への参加を排除されていない者であること。</w:t>
      </w:r>
    </w:p>
    <w:p w14:paraId="463A8264" w14:textId="77777777" w:rsidR="004F6701" w:rsidRPr="00506A76" w:rsidRDefault="004F6701" w:rsidP="004F6701">
      <w:pPr>
        <w:ind w:leftChars="100" w:left="404" w:rightChars="-50" w:right="-101" w:hangingChars="100" w:hanging="202"/>
        <w:rPr>
          <w:color w:val="000000" w:themeColor="text1"/>
        </w:rPr>
      </w:pPr>
      <w:r w:rsidRPr="00506A76">
        <w:rPr>
          <w:rFonts w:hint="eastAsia"/>
          <w:color w:val="000000" w:themeColor="text1"/>
        </w:rPr>
        <w:t>⑶　那須烏山市建設工事等請負業者指名停止等措置規程（平成22年３月那須烏山市規程第６号）に基づく指名停止措置を受けていない者であること。</w:t>
      </w:r>
    </w:p>
    <w:p w14:paraId="4DA8FF02" w14:textId="5607CBC3" w:rsidR="004F6701" w:rsidRPr="00506A76" w:rsidRDefault="004F6701" w:rsidP="004F6701">
      <w:pPr>
        <w:ind w:leftChars="100" w:left="404" w:rightChars="-50" w:right="-101" w:hangingChars="100" w:hanging="202"/>
        <w:rPr>
          <w:color w:val="000000" w:themeColor="text1"/>
        </w:rPr>
      </w:pPr>
      <w:r w:rsidRPr="00506A76">
        <w:rPr>
          <w:rFonts w:hint="eastAsia"/>
          <w:color w:val="000000" w:themeColor="text1"/>
        </w:rPr>
        <w:t>⑷　会社更生法（平成14年法律第154号）に基づく更生手続開始の申立て又は民事再生法（平成11年法律第225号）に基づく再生手続開始の申立てをしている者でないこと。</w:t>
      </w:r>
    </w:p>
    <w:p w14:paraId="0420E311" w14:textId="1CBEA062" w:rsidR="00ED6D53" w:rsidRPr="00506A76" w:rsidRDefault="00ED6D53" w:rsidP="004F6701">
      <w:pPr>
        <w:ind w:leftChars="100" w:left="404" w:rightChars="-50" w:right="-101" w:hangingChars="100" w:hanging="202"/>
        <w:rPr>
          <w:color w:val="000000" w:themeColor="text1"/>
        </w:rPr>
      </w:pPr>
      <w:r w:rsidRPr="00506A76">
        <w:rPr>
          <w:rFonts w:hint="eastAsia"/>
          <w:color w:val="000000" w:themeColor="text1"/>
        </w:rPr>
        <w:t>⑸　那須烏山市暴力団排除条例（平成23年</w:t>
      </w:r>
      <w:r w:rsidR="00B8107C">
        <w:rPr>
          <w:rFonts w:hint="eastAsia"/>
          <w:color w:val="000000" w:themeColor="text1"/>
        </w:rPr>
        <w:t>３月那須烏山市</w:t>
      </w:r>
      <w:r w:rsidRPr="00506A76">
        <w:rPr>
          <w:rFonts w:hint="eastAsia"/>
          <w:color w:val="000000" w:themeColor="text1"/>
        </w:rPr>
        <w:t>条例第１号）第２条第２号又は第４号の規定に該当する者でないこと。</w:t>
      </w:r>
    </w:p>
    <w:p w14:paraId="674BD0E8" w14:textId="0F022F79" w:rsidR="00023A55" w:rsidRPr="00506A76" w:rsidRDefault="00ED6D53" w:rsidP="00023A55">
      <w:pPr>
        <w:ind w:leftChars="100" w:left="404" w:rightChars="-50" w:right="-101" w:hangingChars="100" w:hanging="202"/>
        <w:rPr>
          <w:color w:val="000000" w:themeColor="text1"/>
        </w:rPr>
      </w:pPr>
      <w:r w:rsidRPr="00506A76">
        <w:rPr>
          <w:rFonts w:hint="eastAsia"/>
          <w:color w:val="000000" w:themeColor="text1"/>
        </w:rPr>
        <w:t>⑹</w:t>
      </w:r>
      <w:r w:rsidR="00023A55" w:rsidRPr="00506A76">
        <w:rPr>
          <w:rFonts w:hint="eastAsia"/>
          <w:color w:val="000000" w:themeColor="text1"/>
        </w:rPr>
        <w:t xml:space="preserve">　栃木県内に本社、支社、事務所、営業所等を有する者であること。</w:t>
      </w:r>
    </w:p>
    <w:p w14:paraId="629A44AC" w14:textId="02463721" w:rsidR="004F6701" w:rsidRPr="00506A76" w:rsidRDefault="00ED6D53" w:rsidP="004F6701">
      <w:pPr>
        <w:ind w:leftChars="100" w:left="404" w:rightChars="-50" w:right="-101" w:hangingChars="100" w:hanging="202"/>
        <w:rPr>
          <w:color w:val="000000" w:themeColor="text1"/>
        </w:rPr>
      </w:pPr>
      <w:r w:rsidRPr="00506A76">
        <w:rPr>
          <w:rFonts w:hint="eastAsia"/>
          <w:color w:val="000000" w:themeColor="text1"/>
        </w:rPr>
        <w:t>⑺</w:t>
      </w:r>
      <w:r w:rsidR="004F6701" w:rsidRPr="00506A76">
        <w:rPr>
          <w:rFonts w:hint="eastAsia"/>
          <w:color w:val="000000" w:themeColor="text1"/>
        </w:rPr>
        <w:t xml:space="preserve">　</w:t>
      </w:r>
      <w:r w:rsidR="00AE3F1A">
        <w:rPr>
          <w:rFonts w:hint="eastAsia"/>
          <w:color w:val="000000" w:themeColor="text1"/>
        </w:rPr>
        <w:t>過去</w:t>
      </w:r>
      <w:r w:rsidR="00AE3F1A" w:rsidRPr="00506A76">
        <w:rPr>
          <w:rFonts w:hint="eastAsia"/>
          <w:color w:val="000000" w:themeColor="text1"/>
        </w:rPr>
        <w:t>10年間（平成2</w:t>
      </w:r>
      <w:r w:rsidR="00B4148F">
        <w:rPr>
          <w:rFonts w:hint="eastAsia"/>
          <w:color w:val="000000" w:themeColor="text1"/>
        </w:rPr>
        <w:t>8</w:t>
      </w:r>
      <w:r w:rsidR="00AE3F1A" w:rsidRPr="00506A76">
        <w:rPr>
          <w:rFonts w:hint="eastAsia"/>
          <w:color w:val="000000" w:themeColor="text1"/>
        </w:rPr>
        <w:t>年４月１日以降）で、国又は地方公共団体の</w:t>
      </w:r>
      <w:r w:rsidR="00B4148F">
        <w:rPr>
          <w:rFonts w:hint="eastAsia"/>
          <w:color w:val="000000" w:themeColor="text1"/>
        </w:rPr>
        <w:t>施設整備</w:t>
      </w:r>
      <w:r w:rsidR="00AE3F1A" w:rsidRPr="00506A76">
        <w:rPr>
          <w:rFonts w:hint="eastAsia"/>
          <w:color w:val="000000" w:themeColor="text1"/>
        </w:rPr>
        <w:t>に係る</w:t>
      </w:r>
      <w:r w:rsidR="00B4148F">
        <w:rPr>
          <w:rFonts w:hint="eastAsia"/>
          <w:color w:val="000000" w:themeColor="text1"/>
        </w:rPr>
        <w:t>民間活力導入可能性調査</w:t>
      </w:r>
      <w:r w:rsidR="00AE3F1A" w:rsidRPr="00506A76">
        <w:rPr>
          <w:rFonts w:hint="eastAsia"/>
          <w:color w:val="000000" w:themeColor="text1"/>
        </w:rPr>
        <w:t>に関する業務実績を有していること。</w:t>
      </w:r>
    </w:p>
    <w:p w14:paraId="53496601" w14:textId="77777777" w:rsidR="004F6701" w:rsidRPr="00506A76" w:rsidRDefault="004F6701" w:rsidP="004F6701">
      <w:pPr>
        <w:rPr>
          <w:color w:val="000000" w:themeColor="text1"/>
        </w:rPr>
      </w:pPr>
    </w:p>
    <w:p w14:paraId="41DB274E" w14:textId="77777777" w:rsidR="002F3A5E" w:rsidRPr="00506A76" w:rsidRDefault="004F6701" w:rsidP="004F6701">
      <w:pPr>
        <w:ind w:left="202" w:hangingChars="100" w:hanging="202"/>
        <w:rPr>
          <w:color w:val="000000" w:themeColor="text1"/>
        </w:rPr>
      </w:pPr>
      <w:r w:rsidRPr="00506A76">
        <w:rPr>
          <w:color w:val="000000" w:themeColor="text1"/>
        </w:rPr>
        <w:t>添付書類</w:t>
      </w:r>
    </w:p>
    <w:p w14:paraId="0F7FA73E" w14:textId="617B3F30" w:rsidR="002F3A5E" w:rsidRPr="00506A76" w:rsidRDefault="002F3A5E" w:rsidP="002F3A5E">
      <w:pPr>
        <w:ind w:leftChars="100" w:left="404" w:hangingChars="100" w:hanging="202"/>
        <w:rPr>
          <w:color w:val="000000" w:themeColor="text1"/>
        </w:rPr>
      </w:pPr>
      <w:r w:rsidRPr="00506A76">
        <w:rPr>
          <w:rFonts w:hint="eastAsia"/>
          <w:color w:val="000000" w:themeColor="text1"/>
        </w:rPr>
        <w:t>⑴</w:t>
      </w:r>
      <w:r w:rsidR="004F6701" w:rsidRPr="00506A76">
        <w:rPr>
          <w:color w:val="000000" w:themeColor="text1"/>
        </w:rPr>
        <w:t xml:space="preserve">　上記</w:t>
      </w:r>
      <w:r w:rsidR="00ED6D53" w:rsidRPr="00506A76">
        <w:rPr>
          <w:rFonts w:hint="eastAsia"/>
          <w:color w:val="000000" w:themeColor="text1"/>
        </w:rPr>
        <w:t>⑺</w:t>
      </w:r>
      <w:r w:rsidRPr="00506A76">
        <w:rPr>
          <w:rFonts w:hint="eastAsia"/>
          <w:color w:val="000000" w:themeColor="text1"/>
        </w:rPr>
        <w:t>についての契約</w:t>
      </w:r>
      <w:r w:rsidR="004F6701" w:rsidRPr="00506A76">
        <w:rPr>
          <w:rFonts w:hint="eastAsia"/>
          <w:color w:val="000000" w:themeColor="text1"/>
        </w:rPr>
        <w:t>書の写し、建物規模が分かる仕様書・パンフレット等の写し等</w:t>
      </w:r>
    </w:p>
    <w:p w14:paraId="2F3FA913" w14:textId="6C5469FD" w:rsidR="002F3A5E" w:rsidRPr="00506A76" w:rsidRDefault="002F3A5E" w:rsidP="002F3A5E">
      <w:pPr>
        <w:ind w:leftChars="100" w:left="404" w:hangingChars="100" w:hanging="202"/>
        <w:rPr>
          <w:color w:val="000000" w:themeColor="text1"/>
        </w:rPr>
      </w:pPr>
      <w:r w:rsidRPr="00506A76">
        <w:rPr>
          <w:rFonts w:hint="eastAsia"/>
          <w:color w:val="000000" w:themeColor="text1"/>
        </w:rPr>
        <w:t>⑵　参加資格審査結果通知書送付用の切手（</w:t>
      </w:r>
      <w:r w:rsidR="00FB09E9" w:rsidRPr="00506A76">
        <w:rPr>
          <w:rFonts w:hint="eastAsia"/>
          <w:color w:val="000000" w:themeColor="text1"/>
        </w:rPr>
        <w:t>110</w:t>
      </w:r>
      <w:r w:rsidRPr="00506A76">
        <w:rPr>
          <w:rFonts w:hint="eastAsia"/>
          <w:color w:val="000000" w:themeColor="text1"/>
        </w:rPr>
        <w:t>円）を貼付した長型３号封筒</w:t>
      </w:r>
    </w:p>
    <w:p w14:paraId="3846168B" w14:textId="77777777" w:rsidR="004F6701" w:rsidRPr="00506A76" w:rsidRDefault="004F6701" w:rsidP="004F6701">
      <w:pPr>
        <w:rPr>
          <w:color w:val="000000" w:themeColor="text1"/>
        </w:rPr>
      </w:pPr>
    </w:p>
    <w:p w14:paraId="73DBA7C3" w14:textId="77777777" w:rsidR="004F6701" w:rsidRPr="00506A76" w:rsidRDefault="004F6701" w:rsidP="004F6701">
      <w:pPr>
        <w:rPr>
          <w:color w:val="000000" w:themeColor="text1"/>
        </w:rPr>
      </w:pPr>
      <w:r w:rsidRPr="00506A76">
        <w:rPr>
          <w:rFonts w:hint="eastAsia"/>
          <w:color w:val="000000" w:themeColor="text1"/>
        </w:rPr>
        <w:t xml:space="preserve">　　　　　　　　　　　　　　　　【連絡先】部　署　名</w:t>
      </w:r>
    </w:p>
    <w:p w14:paraId="4CBFD8CD" w14:textId="77777777" w:rsidR="004F6701" w:rsidRPr="00506A76" w:rsidRDefault="004F6701" w:rsidP="004F6701">
      <w:pPr>
        <w:rPr>
          <w:color w:val="000000" w:themeColor="text1"/>
        </w:rPr>
      </w:pPr>
      <w:r w:rsidRPr="00506A76">
        <w:rPr>
          <w:rFonts w:hint="eastAsia"/>
          <w:color w:val="000000" w:themeColor="text1"/>
        </w:rPr>
        <w:t xml:space="preserve">　　　　　　　　　　　　　　　　　　　　　氏　　　名</w:t>
      </w:r>
    </w:p>
    <w:p w14:paraId="76ED1F24" w14:textId="77777777" w:rsidR="004F6701" w:rsidRPr="00506A76" w:rsidRDefault="004F6701" w:rsidP="004F6701">
      <w:pPr>
        <w:rPr>
          <w:color w:val="000000" w:themeColor="text1"/>
        </w:rPr>
      </w:pPr>
      <w:r w:rsidRPr="00506A76">
        <w:rPr>
          <w:rFonts w:hint="eastAsia"/>
          <w:color w:val="000000" w:themeColor="text1"/>
        </w:rPr>
        <w:t xml:space="preserve">　　　　　　　　　　　　　　　　　　　　　</w:t>
      </w:r>
      <w:r w:rsidRPr="00506A76">
        <w:rPr>
          <w:rFonts w:hint="eastAsia"/>
          <w:color w:val="000000" w:themeColor="text1"/>
          <w:spacing w:val="21"/>
          <w:kern w:val="0"/>
          <w:fitText w:val="1010" w:id="-1283763701"/>
        </w:rPr>
        <w:t>電話番</w:t>
      </w:r>
      <w:r w:rsidRPr="00506A76">
        <w:rPr>
          <w:rFonts w:hint="eastAsia"/>
          <w:color w:val="000000" w:themeColor="text1"/>
          <w:spacing w:val="2"/>
          <w:kern w:val="0"/>
          <w:fitText w:val="1010" w:id="-1283763701"/>
        </w:rPr>
        <w:t>号</w:t>
      </w:r>
    </w:p>
    <w:p w14:paraId="01D08CC9" w14:textId="77777777" w:rsidR="004F6701" w:rsidRPr="00506A76" w:rsidRDefault="004F6701" w:rsidP="004F6701">
      <w:pPr>
        <w:rPr>
          <w:color w:val="000000" w:themeColor="text1"/>
        </w:rPr>
      </w:pPr>
      <w:r w:rsidRPr="00506A76">
        <w:rPr>
          <w:rFonts w:hint="eastAsia"/>
          <w:color w:val="000000" w:themeColor="text1"/>
        </w:rPr>
        <w:t xml:space="preserve">　　　　　　　　　　　　　　　　　　　　　ＦＡＸ番号</w:t>
      </w:r>
    </w:p>
    <w:p w14:paraId="38B5B34B" w14:textId="77777777" w:rsidR="004F6701" w:rsidRPr="00506A76" w:rsidRDefault="004F6701" w:rsidP="004F6701">
      <w:pPr>
        <w:rPr>
          <w:color w:val="000000" w:themeColor="text1"/>
        </w:rPr>
      </w:pPr>
      <w:r w:rsidRPr="00506A76">
        <w:rPr>
          <w:rFonts w:hint="eastAsia"/>
          <w:color w:val="000000" w:themeColor="text1"/>
        </w:rPr>
        <w:t xml:space="preserve">　　　　　　　　　　　　　　　　　　　　　電子メール</w:t>
      </w:r>
    </w:p>
    <w:p w14:paraId="49AD5D32" w14:textId="77777777" w:rsidR="000D4CDB" w:rsidRPr="00506A76" w:rsidRDefault="000D4CDB" w:rsidP="006441DF">
      <w:pPr>
        <w:rPr>
          <w:rFonts w:ascii="BIZ UDゴシック" w:eastAsia="BIZ UDゴシック" w:hAnsi="BIZ UDゴシック"/>
          <w:color w:val="000000" w:themeColor="text1"/>
        </w:rPr>
      </w:pPr>
    </w:p>
    <w:sectPr w:rsidR="000D4CDB" w:rsidRPr="00506A76" w:rsidSect="00FB28CF">
      <w:footerReference w:type="default" r:id="rId8"/>
      <w:pgSz w:w="11906" w:h="16838" w:code="9"/>
      <w:pgMar w:top="1418" w:right="1418" w:bottom="567" w:left="1418" w:header="567" w:footer="283" w:gutter="0"/>
      <w:cols w:space="425"/>
      <w:docGrid w:type="linesAndChars" w:linePitch="37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DF21" w14:textId="77777777" w:rsidR="00E07674" w:rsidRDefault="00E07674">
      <w:r>
        <w:separator/>
      </w:r>
    </w:p>
  </w:endnote>
  <w:endnote w:type="continuationSeparator" w:id="0">
    <w:p w14:paraId="4213DE9C" w14:textId="77777777" w:rsidR="00E07674" w:rsidRDefault="00E0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F022" w14:textId="3F1CC17D" w:rsidR="004C3AC1" w:rsidRDefault="004C3AC1" w:rsidP="00FB28C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A5AF" w14:textId="77777777" w:rsidR="00E07674" w:rsidRDefault="00E07674">
      <w:r>
        <w:separator/>
      </w:r>
    </w:p>
  </w:footnote>
  <w:footnote w:type="continuationSeparator" w:id="0">
    <w:p w14:paraId="673E2708" w14:textId="77777777" w:rsidR="00E07674" w:rsidRDefault="00E0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820"/>
    <w:multiLevelType w:val="hybridMultilevel"/>
    <w:tmpl w:val="66DA2652"/>
    <w:lvl w:ilvl="0" w:tplc="0FFEF9DE">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1"/>
  <w:displayHorizontalDrawingGridEvery w:val="0"/>
  <w:noPunctuationKerning/>
  <w:characterSpacingControl w:val="doNotCompress"/>
  <w:noLineBreaksAfter w:lang="ja-JP" w:val="$(0123456789[\{£¥‘“〈《「『【〔＄（［｛｢￡￥"/>
  <w:noLineBreaksBefore w:lang="ja-JP" w:val="!%),.0123456789:;?]}¢°’”‰′″℃、。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3"/>
    <w:rsid w:val="00007D33"/>
    <w:rsid w:val="000106DB"/>
    <w:rsid w:val="00013A16"/>
    <w:rsid w:val="00022FC4"/>
    <w:rsid w:val="00023A55"/>
    <w:rsid w:val="0002519A"/>
    <w:rsid w:val="00025E09"/>
    <w:rsid w:val="0003018D"/>
    <w:rsid w:val="00040E61"/>
    <w:rsid w:val="00046487"/>
    <w:rsid w:val="00051585"/>
    <w:rsid w:val="00052A9E"/>
    <w:rsid w:val="00055512"/>
    <w:rsid w:val="00055A66"/>
    <w:rsid w:val="00065533"/>
    <w:rsid w:val="0007428A"/>
    <w:rsid w:val="00077346"/>
    <w:rsid w:val="00077656"/>
    <w:rsid w:val="00077726"/>
    <w:rsid w:val="000810B8"/>
    <w:rsid w:val="0008510B"/>
    <w:rsid w:val="00086B0A"/>
    <w:rsid w:val="00097297"/>
    <w:rsid w:val="0009733A"/>
    <w:rsid w:val="000A758E"/>
    <w:rsid w:val="000B122A"/>
    <w:rsid w:val="000B5E25"/>
    <w:rsid w:val="000B6C6A"/>
    <w:rsid w:val="000C0799"/>
    <w:rsid w:val="000D3F24"/>
    <w:rsid w:val="000D457B"/>
    <w:rsid w:val="000D4CDB"/>
    <w:rsid w:val="000D6F3C"/>
    <w:rsid w:val="000F1868"/>
    <w:rsid w:val="000F18F7"/>
    <w:rsid w:val="000F444F"/>
    <w:rsid w:val="00100469"/>
    <w:rsid w:val="001018EF"/>
    <w:rsid w:val="001053D0"/>
    <w:rsid w:val="001173FE"/>
    <w:rsid w:val="0014100E"/>
    <w:rsid w:val="001542A5"/>
    <w:rsid w:val="00171753"/>
    <w:rsid w:val="0017185F"/>
    <w:rsid w:val="001739E3"/>
    <w:rsid w:val="00181D62"/>
    <w:rsid w:val="00184745"/>
    <w:rsid w:val="001B2254"/>
    <w:rsid w:val="001B5F80"/>
    <w:rsid w:val="001C1EE3"/>
    <w:rsid w:val="001C5B57"/>
    <w:rsid w:val="001D1C42"/>
    <w:rsid w:val="001D2AD2"/>
    <w:rsid w:val="001D4AC4"/>
    <w:rsid w:val="001E4DDF"/>
    <w:rsid w:val="001E6BBE"/>
    <w:rsid w:val="001F2CBE"/>
    <w:rsid w:val="001F3656"/>
    <w:rsid w:val="001F61BE"/>
    <w:rsid w:val="00210BD6"/>
    <w:rsid w:val="002173BF"/>
    <w:rsid w:val="00227D2C"/>
    <w:rsid w:val="00232DCE"/>
    <w:rsid w:val="00246EFD"/>
    <w:rsid w:val="00247771"/>
    <w:rsid w:val="002A0F2B"/>
    <w:rsid w:val="002A2AA8"/>
    <w:rsid w:val="002B0059"/>
    <w:rsid w:val="002B356B"/>
    <w:rsid w:val="002B6B11"/>
    <w:rsid w:val="002B77A0"/>
    <w:rsid w:val="002C5F1A"/>
    <w:rsid w:val="002D2BF9"/>
    <w:rsid w:val="002D37AB"/>
    <w:rsid w:val="002D4D93"/>
    <w:rsid w:val="002E0BE7"/>
    <w:rsid w:val="002E52C3"/>
    <w:rsid w:val="002F1EC9"/>
    <w:rsid w:val="002F33EF"/>
    <w:rsid w:val="002F3A5E"/>
    <w:rsid w:val="00300C0C"/>
    <w:rsid w:val="00301BA4"/>
    <w:rsid w:val="00304392"/>
    <w:rsid w:val="003043B2"/>
    <w:rsid w:val="00305243"/>
    <w:rsid w:val="003111BC"/>
    <w:rsid w:val="00314016"/>
    <w:rsid w:val="00323D38"/>
    <w:rsid w:val="003247C6"/>
    <w:rsid w:val="0033152A"/>
    <w:rsid w:val="0033522F"/>
    <w:rsid w:val="00342106"/>
    <w:rsid w:val="00343436"/>
    <w:rsid w:val="00345BD4"/>
    <w:rsid w:val="00351C16"/>
    <w:rsid w:val="00360EE5"/>
    <w:rsid w:val="00364A1C"/>
    <w:rsid w:val="0037516F"/>
    <w:rsid w:val="003C0F31"/>
    <w:rsid w:val="003C2B2B"/>
    <w:rsid w:val="003D2511"/>
    <w:rsid w:val="003D504F"/>
    <w:rsid w:val="003E1466"/>
    <w:rsid w:val="003E426A"/>
    <w:rsid w:val="003E595A"/>
    <w:rsid w:val="003E7C2B"/>
    <w:rsid w:val="003F1382"/>
    <w:rsid w:val="0040237E"/>
    <w:rsid w:val="0043588E"/>
    <w:rsid w:val="00437354"/>
    <w:rsid w:val="00447D7B"/>
    <w:rsid w:val="0045174D"/>
    <w:rsid w:val="004529D5"/>
    <w:rsid w:val="00453DAD"/>
    <w:rsid w:val="00470007"/>
    <w:rsid w:val="00474093"/>
    <w:rsid w:val="00474BA7"/>
    <w:rsid w:val="004812D7"/>
    <w:rsid w:val="0049349F"/>
    <w:rsid w:val="004946B6"/>
    <w:rsid w:val="00496440"/>
    <w:rsid w:val="00496720"/>
    <w:rsid w:val="004A56E9"/>
    <w:rsid w:val="004B36AB"/>
    <w:rsid w:val="004C29AC"/>
    <w:rsid w:val="004C3AA3"/>
    <w:rsid w:val="004C3AC1"/>
    <w:rsid w:val="004D6A69"/>
    <w:rsid w:val="004E3CE3"/>
    <w:rsid w:val="004E7492"/>
    <w:rsid w:val="004F6701"/>
    <w:rsid w:val="00505659"/>
    <w:rsid w:val="005065D2"/>
    <w:rsid w:val="00506A76"/>
    <w:rsid w:val="00506D4E"/>
    <w:rsid w:val="00524973"/>
    <w:rsid w:val="005277D9"/>
    <w:rsid w:val="00536470"/>
    <w:rsid w:val="0055065D"/>
    <w:rsid w:val="00551234"/>
    <w:rsid w:val="00551D8B"/>
    <w:rsid w:val="00556766"/>
    <w:rsid w:val="00574423"/>
    <w:rsid w:val="0058101F"/>
    <w:rsid w:val="00593001"/>
    <w:rsid w:val="0059565D"/>
    <w:rsid w:val="005A0EBB"/>
    <w:rsid w:val="005B16BF"/>
    <w:rsid w:val="005B2B41"/>
    <w:rsid w:val="005B7A6F"/>
    <w:rsid w:val="005C5179"/>
    <w:rsid w:val="005C6D1F"/>
    <w:rsid w:val="005D1209"/>
    <w:rsid w:val="005D2DAC"/>
    <w:rsid w:val="005D495F"/>
    <w:rsid w:val="005D66D2"/>
    <w:rsid w:val="005E6158"/>
    <w:rsid w:val="005F598B"/>
    <w:rsid w:val="00610A07"/>
    <w:rsid w:val="0062046B"/>
    <w:rsid w:val="00620F6B"/>
    <w:rsid w:val="00627A26"/>
    <w:rsid w:val="00631AE3"/>
    <w:rsid w:val="006441DF"/>
    <w:rsid w:val="00646414"/>
    <w:rsid w:val="006612F5"/>
    <w:rsid w:val="00684662"/>
    <w:rsid w:val="00695D4A"/>
    <w:rsid w:val="0069746B"/>
    <w:rsid w:val="006A101B"/>
    <w:rsid w:val="006B1FD1"/>
    <w:rsid w:val="006B2AA0"/>
    <w:rsid w:val="006B3C3C"/>
    <w:rsid w:val="006B6EC9"/>
    <w:rsid w:val="006C0ECC"/>
    <w:rsid w:val="006C1453"/>
    <w:rsid w:val="006C2B56"/>
    <w:rsid w:val="006C4B21"/>
    <w:rsid w:val="006D0B55"/>
    <w:rsid w:val="006D7449"/>
    <w:rsid w:val="006E387F"/>
    <w:rsid w:val="006E75C2"/>
    <w:rsid w:val="006E7BD1"/>
    <w:rsid w:val="006F2854"/>
    <w:rsid w:val="006F2AD6"/>
    <w:rsid w:val="006F6738"/>
    <w:rsid w:val="007179D4"/>
    <w:rsid w:val="00722C59"/>
    <w:rsid w:val="00730E8C"/>
    <w:rsid w:val="00732F23"/>
    <w:rsid w:val="00733F7C"/>
    <w:rsid w:val="00744A52"/>
    <w:rsid w:val="00744F4D"/>
    <w:rsid w:val="007551AE"/>
    <w:rsid w:val="007579F2"/>
    <w:rsid w:val="00762359"/>
    <w:rsid w:val="00765975"/>
    <w:rsid w:val="00793023"/>
    <w:rsid w:val="0079441B"/>
    <w:rsid w:val="007A0BE1"/>
    <w:rsid w:val="007A47BF"/>
    <w:rsid w:val="007A60BE"/>
    <w:rsid w:val="007B0B6C"/>
    <w:rsid w:val="007B79B6"/>
    <w:rsid w:val="007D62DC"/>
    <w:rsid w:val="007E0F92"/>
    <w:rsid w:val="007E43B5"/>
    <w:rsid w:val="007F7F19"/>
    <w:rsid w:val="00803605"/>
    <w:rsid w:val="008161D3"/>
    <w:rsid w:val="00840008"/>
    <w:rsid w:val="0084207B"/>
    <w:rsid w:val="00843982"/>
    <w:rsid w:val="00844F4E"/>
    <w:rsid w:val="00845505"/>
    <w:rsid w:val="008554BB"/>
    <w:rsid w:val="00860412"/>
    <w:rsid w:val="00863375"/>
    <w:rsid w:val="0086489A"/>
    <w:rsid w:val="00870068"/>
    <w:rsid w:val="008719C4"/>
    <w:rsid w:val="008766DD"/>
    <w:rsid w:val="00881F05"/>
    <w:rsid w:val="0089523B"/>
    <w:rsid w:val="008A0E4C"/>
    <w:rsid w:val="008A2A79"/>
    <w:rsid w:val="008B1544"/>
    <w:rsid w:val="008B46E5"/>
    <w:rsid w:val="008C1F05"/>
    <w:rsid w:val="008D1F1C"/>
    <w:rsid w:val="008E2DCB"/>
    <w:rsid w:val="008F15E7"/>
    <w:rsid w:val="00902165"/>
    <w:rsid w:val="00911FC8"/>
    <w:rsid w:val="009164E1"/>
    <w:rsid w:val="009166DD"/>
    <w:rsid w:val="00946E7D"/>
    <w:rsid w:val="009770BE"/>
    <w:rsid w:val="00980012"/>
    <w:rsid w:val="0099187E"/>
    <w:rsid w:val="009A0039"/>
    <w:rsid w:val="009A04BA"/>
    <w:rsid w:val="009A1FA9"/>
    <w:rsid w:val="009A48E1"/>
    <w:rsid w:val="009A6DC5"/>
    <w:rsid w:val="009D107A"/>
    <w:rsid w:val="009D10A2"/>
    <w:rsid w:val="009D2CCA"/>
    <w:rsid w:val="009D4312"/>
    <w:rsid w:val="009D5E3D"/>
    <w:rsid w:val="009E2997"/>
    <w:rsid w:val="009E31A7"/>
    <w:rsid w:val="009F5365"/>
    <w:rsid w:val="009F67DA"/>
    <w:rsid w:val="00A008AB"/>
    <w:rsid w:val="00A122C4"/>
    <w:rsid w:val="00A12E4F"/>
    <w:rsid w:val="00A150CF"/>
    <w:rsid w:val="00A17EF5"/>
    <w:rsid w:val="00A21146"/>
    <w:rsid w:val="00A2444F"/>
    <w:rsid w:val="00A25642"/>
    <w:rsid w:val="00A26F9D"/>
    <w:rsid w:val="00A36488"/>
    <w:rsid w:val="00A42FBC"/>
    <w:rsid w:val="00A4354E"/>
    <w:rsid w:val="00A563D1"/>
    <w:rsid w:val="00A5732E"/>
    <w:rsid w:val="00A5744B"/>
    <w:rsid w:val="00A57898"/>
    <w:rsid w:val="00A62653"/>
    <w:rsid w:val="00A634D4"/>
    <w:rsid w:val="00A82493"/>
    <w:rsid w:val="00A83497"/>
    <w:rsid w:val="00A85D29"/>
    <w:rsid w:val="00AA24C4"/>
    <w:rsid w:val="00AA2E6F"/>
    <w:rsid w:val="00AB658A"/>
    <w:rsid w:val="00AD40C0"/>
    <w:rsid w:val="00AE33BB"/>
    <w:rsid w:val="00AE3F1A"/>
    <w:rsid w:val="00AF2C60"/>
    <w:rsid w:val="00B13B79"/>
    <w:rsid w:val="00B1405A"/>
    <w:rsid w:val="00B22F12"/>
    <w:rsid w:val="00B231E0"/>
    <w:rsid w:val="00B260C3"/>
    <w:rsid w:val="00B3097E"/>
    <w:rsid w:val="00B31FAC"/>
    <w:rsid w:val="00B34DF6"/>
    <w:rsid w:val="00B40DB1"/>
    <w:rsid w:val="00B4148F"/>
    <w:rsid w:val="00B41F4F"/>
    <w:rsid w:val="00B44832"/>
    <w:rsid w:val="00B464DC"/>
    <w:rsid w:val="00B47008"/>
    <w:rsid w:val="00B55F20"/>
    <w:rsid w:val="00B56A21"/>
    <w:rsid w:val="00B635B1"/>
    <w:rsid w:val="00B67DB4"/>
    <w:rsid w:val="00B8107C"/>
    <w:rsid w:val="00B81944"/>
    <w:rsid w:val="00B84610"/>
    <w:rsid w:val="00B8717E"/>
    <w:rsid w:val="00B876EB"/>
    <w:rsid w:val="00B934B0"/>
    <w:rsid w:val="00B93C17"/>
    <w:rsid w:val="00B944F2"/>
    <w:rsid w:val="00B96BAB"/>
    <w:rsid w:val="00BA12D3"/>
    <w:rsid w:val="00BA5359"/>
    <w:rsid w:val="00BA74CE"/>
    <w:rsid w:val="00BB7C53"/>
    <w:rsid w:val="00BC0870"/>
    <w:rsid w:val="00BD07CF"/>
    <w:rsid w:val="00BD2A66"/>
    <w:rsid w:val="00BD2DA7"/>
    <w:rsid w:val="00BD449A"/>
    <w:rsid w:val="00BE0BEF"/>
    <w:rsid w:val="00BF14F2"/>
    <w:rsid w:val="00BF4E7F"/>
    <w:rsid w:val="00C01D87"/>
    <w:rsid w:val="00C04ECB"/>
    <w:rsid w:val="00C17B30"/>
    <w:rsid w:val="00C17E6D"/>
    <w:rsid w:val="00C22987"/>
    <w:rsid w:val="00C234F6"/>
    <w:rsid w:val="00C2416F"/>
    <w:rsid w:val="00C27158"/>
    <w:rsid w:val="00C32B40"/>
    <w:rsid w:val="00C33A7C"/>
    <w:rsid w:val="00C3672F"/>
    <w:rsid w:val="00C41CCD"/>
    <w:rsid w:val="00C4448F"/>
    <w:rsid w:val="00C474DC"/>
    <w:rsid w:val="00C550C5"/>
    <w:rsid w:val="00C6034C"/>
    <w:rsid w:val="00C60652"/>
    <w:rsid w:val="00C67B4B"/>
    <w:rsid w:val="00C722A7"/>
    <w:rsid w:val="00C73573"/>
    <w:rsid w:val="00C75D8E"/>
    <w:rsid w:val="00C76031"/>
    <w:rsid w:val="00C80E59"/>
    <w:rsid w:val="00C81E42"/>
    <w:rsid w:val="00C85017"/>
    <w:rsid w:val="00C8702F"/>
    <w:rsid w:val="00C87BD5"/>
    <w:rsid w:val="00CB01D5"/>
    <w:rsid w:val="00CC1375"/>
    <w:rsid w:val="00CD2470"/>
    <w:rsid w:val="00CD28C7"/>
    <w:rsid w:val="00CD3FFB"/>
    <w:rsid w:val="00CE0B3A"/>
    <w:rsid w:val="00D02FF9"/>
    <w:rsid w:val="00D062E3"/>
    <w:rsid w:val="00D10125"/>
    <w:rsid w:val="00D11758"/>
    <w:rsid w:val="00D27C3F"/>
    <w:rsid w:val="00D34AFF"/>
    <w:rsid w:val="00D51622"/>
    <w:rsid w:val="00D5544A"/>
    <w:rsid w:val="00D60A1E"/>
    <w:rsid w:val="00D829E7"/>
    <w:rsid w:val="00D8485D"/>
    <w:rsid w:val="00D87E7A"/>
    <w:rsid w:val="00DA29BF"/>
    <w:rsid w:val="00DC209A"/>
    <w:rsid w:val="00DC24FD"/>
    <w:rsid w:val="00DC66A3"/>
    <w:rsid w:val="00DD0B8C"/>
    <w:rsid w:val="00DD252B"/>
    <w:rsid w:val="00DE2687"/>
    <w:rsid w:val="00DE41C7"/>
    <w:rsid w:val="00DE4837"/>
    <w:rsid w:val="00DE5BFE"/>
    <w:rsid w:val="00DF02A6"/>
    <w:rsid w:val="00DF1268"/>
    <w:rsid w:val="00E02EDD"/>
    <w:rsid w:val="00E047E1"/>
    <w:rsid w:val="00E07674"/>
    <w:rsid w:val="00E1232F"/>
    <w:rsid w:val="00E1462C"/>
    <w:rsid w:val="00E157EE"/>
    <w:rsid w:val="00E15BA4"/>
    <w:rsid w:val="00E17D96"/>
    <w:rsid w:val="00E234CC"/>
    <w:rsid w:val="00E23BAC"/>
    <w:rsid w:val="00E26EC8"/>
    <w:rsid w:val="00E32872"/>
    <w:rsid w:val="00E435FB"/>
    <w:rsid w:val="00E454FC"/>
    <w:rsid w:val="00E66243"/>
    <w:rsid w:val="00E66A56"/>
    <w:rsid w:val="00E674E4"/>
    <w:rsid w:val="00E67C0C"/>
    <w:rsid w:val="00E73A3D"/>
    <w:rsid w:val="00E75CC5"/>
    <w:rsid w:val="00E76220"/>
    <w:rsid w:val="00E769CC"/>
    <w:rsid w:val="00E857F1"/>
    <w:rsid w:val="00E87F2D"/>
    <w:rsid w:val="00E96A6A"/>
    <w:rsid w:val="00E96D71"/>
    <w:rsid w:val="00EA0A8A"/>
    <w:rsid w:val="00EA3E8D"/>
    <w:rsid w:val="00EA472E"/>
    <w:rsid w:val="00EA4779"/>
    <w:rsid w:val="00EC694B"/>
    <w:rsid w:val="00ED3BB4"/>
    <w:rsid w:val="00ED68DE"/>
    <w:rsid w:val="00ED6D53"/>
    <w:rsid w:val="00ED712E"/>
    <w:rsid w:val="00EE1BA9"/>
    <w:rsid w:val="00EF0768"/>
    <w:rsid w:val="00EF1080"/>
    <w:rsid w:val="00F079DC"/>
    <w:rsid w:val="00F111B6"/>
    <w:rsid w:val="00F263D6"/>
    <w:rsid w:val="00F26ECF"/>
    <w:rsid w:val="00F30876"/>
    <w:rsid w:val="00F32AA9"/>
    <w:rsid w:val="00F412B8"/>
    <w:rsid w:val="00F444EF"/>
    <w:rsid w:val="00F517F7"/>
    <w:rsid w:val="00F57125"/>
    <w:rsid w:val="00F61265"/>
    <w:rsid w:val="00F61316"/>
    <w:rsid w:val="00F630F6"/>
    <w:rsid w:val="00F63305"/>
    <w:rsid w:val="00F64BC1"/>
    <w:rsid w:val="00F662DB"/>
    <w:rsid w:val="00F7796C"/>
    <w:rsid w:val="00F80985"/>
    <w:rsid w:val="00F822C6"/>
    <w:rsid w:val="00F86BC2"/>
    <w:rsid w:val="00F91646"/>
    <w:rsid w:val="00F9475E"/>
    <w:rsid w:val="00F94A94"/>
    <w:rsid w:val="00FB033C"/>
    <w:rsid w:val="00FB09E9"/>
    <w:rsid w:val="00FB28CF"/>
    <w:rsid w:val="00FC3C3D"/>
    <w:rsid w:val="00FC71C5"/>
    <w:rsid w:val="00FC722F"/>
    <w:rsid w:val="00FC7DCB"/>
    <w:rsid w:val="00FE3959"/>
    <w:rsid w:val="00FF20BB"/>
    <w:rsid w:val="00FF3009"/>
    <w:rsid w:val="00FF4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7457FB"/>
  <w15:chartTrackingRefBased/>
  <w15:docId w15:val="{C298432C-97A4-4861-816A-7644C00D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9BF"/>
    <w:pPr>
      <w:widowControl w:val="0"/>
      <w:wordWrap w:val="0"/>
      <w:overflowPunct w:val="0"/>
      <w:autoSpaceDE w:val="0"/>
      <w:autoSpaceDN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1542A5"/>
  </w:style>
  <w:style w:type="paragraph" w:styleId="a3">
    <w:name w:val="header"/>
    <w:basedOn w:val="a"/>
    <w:rsid w:val="00DF1268"/>
    <w:pPr>
      <w:tabs>
        <w:tab w:val="center" w:pos="4252"/>
        <w:tab w:val="right" w:pos="8504"/>
      </w:tabs>
      <w:snapToGrid w:val="0"/>
    </w:pPr>
  </w:style>
  <w:style w:type="paragraph" w:styleId="a4">
    <w:name w:val="footer"/>
    <w:basedOn w:val="a"/>
    <w:link w:val="a5"/>
    <w:uiPriority w:val="99"/>
    <w:rsid w:val="00DF1268"/>
    <w:pPr>
      <w:tabs>
        <w:tab w:val="center" w:pos="4252"/>
        <w:tab w:val="right" w:pos="8504"/>
      </w:tabs>
      <w:snapToGrid w:val="0"/>
    </w:pPr>
  </w:style>
  <w:style w:type="character" w:styleId="a6">
    <w:name w:val="Hyperlink"/>
    <w:basedOn w:val="a0"/>
    <w:rsid w:val="000F18F7"/>
    <w:rPr>
      <w:color w:val="000000"/>
      <w:u w:val="single"/>
    </w:rPr>
  </w:style>
  <w:style w:type="paragraph" w:styleId="z-">
    <w:name w:val="HTML Top of Form"/>
    <w:basedOn w:val="a"/>
    <w:next w:val="a"/>
    <w:hidden/>
    <w:rsid w:val="00B13B79"/>
    <w:pPr>
      <w:widowControl/>
      <w:pBdr>
        <w:bottom w:val="single" w:sz="6" w:space="1" w:color="auto"/>
      </w:pBdr>
      <w:wordWrap/>
      <w:overflowPunct/>
      <w:autoSpaceDE/>
      <w:autoSpaceDN/>
      <w:jc w:val="center"/>
    </w:pPr>
    <w:rPr>
      <w:rFonts w:ascii="Arial" w:eastAsia="ＭＳ Ｐゴシック" w:hAnsi="Arial" w:cs="Arial"/>
      <w:vanish/>
      <w:kern w:val="0"/>
      <w:sz w:val="16"/>
      <w:szCs w:val="16"/>
    </w:rPr>
  </w:style>
  <w:style w:type="paragraph" w:styleId="z-0">
    <w:name w:val="HTML Bottom of Form"/>
    <w:basedOn w:val="a"/>
    <w:next w:val="a"/>
    <w:hidden/>
    <w:rsid w:val="00B13B79"/>
    <w:pPr>
      <w:widowControl/>
      <w:pBdr>
        <w:top w:val="single" w:sz="6" w:space="1" w:color="auto"/>
      </w:pBdr>
      <w:wordWrap/>
      <w:overflowPunct/>
      <w:autoSpaceDE/>
      <w:autoSpaceDN/>
      <w:jc w:val="center"/>
    </w:pPr>
    <w:rPr>
      <w:rFonts w:ascii="Arial" w:eastAsia="ＭＳ Ｐゴシック" w:hAnsi="Arial" w:cs="Arial"/>
      <w:vanish/>
      <w:kern w:val="0"/>
      <w:sz w:val="16"/>
      <w:szCs w:val="16"/>
    </w:rPr>
  </w:style>
  <w:style w:type="paragraph" w:styleId="a7">
    <w:name w:val="Balloon Text"/>
    <w:basedOn w:val="a"/>
    <w:semiHidden/>
    <w:rsid w:val="00051585"/>
    <w:rPr>
      <w:rFonts w:ascii="Arial" w:eastAsia="ＭＳ ゴシック" w:hAnsi="Arial"/>
      <w:sz w:val="18"/>
      <w:szCs w:val="18"/>
    </w:rPr>
  </w:style>
  <w:style w:type="character" w:styleId="a8">
    <w:name w:val="page number"/>
    <w:basedOn w:val="a0"/>
    <w:rsid w:val="003043B2"/>
  </w:style>
  <w:style w:type="table" w:styleId="a9">
    <w:name w:val="Table Grid"/>
    <w:basedOn w:val="a1"/>
    <w:rsid w:val="0022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6B2AA0"/>
    <w:rPr>
      <w:rFonts w:ascii="ＭＳ 明朝"/>
      <w:kern w:val="2"/>
      <w:sz w:val="22"/>
      <w:szCs w:val="21"/>
    </w:rPr>
  </w:style>
  <w:style w:type="table" w:customStyle="1" w:styleId="10">
    <w:name w:val="表（シンプル 1）"/>
    <w:basedOn w:val="a1"/>
    <w:rsid w:val="006C0ECC"/>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876">
      <w:bodyDiv w:val="1"/>
      <w:marLeft w:val="0"/>
      <w:marRight w:val="0"/>
      <w:marTop w:val="0"/>
      <w:marBottom w:val="0"/>
      <w:divBdr>
        <w:top w:val="none" w:sz="0" w:space="0" w:color="auto"/>
        <w:left w:val="none" w:sz="0" w:space="0" w:color="auto"/>
        <w:bottom w:val="none" w:sz="0" w:space="0" w:color="auto"/>
        <w:right w:val="none" w:sz="0" w:space="0" w:color="auto"/>
      </w:divBdr>
      <w:divsChild>
        <w:div w:id="86118449">
          <w:marLeft w:val="0"/>
          <w:marRight w:val="0"/>
          <w:marTop w:val="0"/>
          <w:marBottom w:val="0"/>
          <w:divBdr>
            <w:top w:val="none" w:sz="0" w:space="0" w:color="auto"/>
            <w:left w:val="none" w:sz="0" w:space="0" w:color="auto"/>
            <w:bottom w:val="none" w:sz="0" w:space="0" w:color="auto"/>
            <w:right w:val="none" w:sz="0" w:space="0" w:color="auto"/>
          </w:divBdr>
        </w:div>
        <w:div w:id="201478975">
          <w:marLeft w:val="0"/>
          <w:marRight w:val="0"/>
          <w:marTop w:val="0"/>
          <w:marBottom w:val="0"/>
          <w:divBdr>
            <w:top w:val="none" w:sz="0" w:space="0" w:color="auto"/>
            <w:left w:val="none" w:sz="0" w:space="0" w:color="auto"/>
            <w:bottom w:val="none" w:sz="0" w:space="0" w:color="auto"/>
            <w:right w:val="none" w:sz="0" w:space="0" w:color="auto"/>
          </w:divBdr>
        </w:div>
        <w:div w:id="819856430">
          <w:marLeft w:val="630"/>
          <w:marRight w:val="0"/>
          <w:marTop w:val="0"/>
          <w:marBottom w:val="0"/>
          <w:divBdr>
            <w:top w:val="none" w:sz="0" w:space="0" w:color="auto"/>
            <w:left w:val="none" w:sz="0" w:space="0" w:color="auto"/>
            <w:bottom w:val="none" w:sz="0" w:space="0" w:color="auto"/>
            <w:right w:val="none" w:sz="0" w:space="0" w:color="auto"/>
          </w:divBdr>
        </w:div>
        <w:div w:id="873467671">
          <w:marLeft w:val="420"/>
          <w:marRight w:val="0"/>
          <w:marTop w:val="0"/>
          <w:marBottom w:val="0"/>
          <w:divBdr>
            <w:top w:val="none" w:sz="0" w:space="0" w:color="auto"/>
            <w:left w:val="none" w:sz="0" w:space="0" w:color="auto"/>
            <w:bottom w:val="none" w:sz="0" w:space="0" w:color="auto"/>
            <w:right w:val="none" w:sz="0" w:space="0" w:color="auto"/>
          </w:divBdr>
        </w:div>
        <w:div w:id="922449102">
          <w:marLeft w:val="210"/>
          <w:marRight w:val="0"/>
          <w:marTop w:val="0"/>
          <w:marBottom w:val="0"/>
          <w:divBdr>
            <w:top w:val="none" w:sz="0" w:space="0" w:color="auto"/>
            <w:left w:val="none" w:sz="0" w:space="0" w:color="auto"/>
            <w:bottom w:val="none" w:sz="0" w:space="0" w:color="auto"/>
            <w:right w:val="none" w:sz="0" w:space="0" w:color="auto"/>
          </w:divBdr>
        </w:div>
        <w:div w:id="975529823">
          <w:marLeft w:val="210"/>
          <w:marRight w:val="0"/>
          <w:marTop w:val="0"/>
          <w:marBottom w:val="0"/>
          <w:divBdr>
            <w:top w:val="none" w:sz="0" w:space="0" w:color="auto"/>
            <w:left w:val="none" w:sz="0" w:space="0" w:color="auto"/>
            <w:bottom w:val="none" w:sz="0" w:space="0" w:color="auto"/>
            <w:right w:val="none" w:sz="0" w:space="0" w:color="auto"/>
          </w:divBdr>
        </w:div>
        <w:div w:id="1143935866">
          <w:marLeft w:val="0"/>
          <w:marRight w:val="0"/>
          <w:marTop w:val="0"/>
          <w:marBottom w:val="0"/>
          <w:divBdr>
            <w:top w:val="none" w:sz="0" w:space="0" w:color="auto"/>
            <w:left w:val="none" w:sz="0" w:space="0" w:color="auto"/>
            <w:bottom w:val="none" w:sz="0" w:space="0" w:color="auto"/>
            <w:right w:val="none" w:sz="0" w:space="0" w:color="auto"/>
          </w:divBdr>
        </w:div>
        <w:div w:id="1317611066">
          <w:marLeft w:val="210"/>
          <w:marRight w:val="0"/>
          <w:marTop w:val="0"/>
          <w:marBottom w:val="0"/>
          <w:divBdr>
            <w:top w:val="none" w:sz="0" w:space="0" w:color="auto"/>
            <w:left w:val="none" w:sz="0" w:space="0" w:color="auto"/>
            <w:bottom w:val="none" w:sz="0" w:space="0" w:color="auto"/>
            <w:right w:val="none" w:sz="0" w:space="0" w:color="auto"/>
          </w:divBdr>
        </w:div>
        <w:div w:id="1529752179">
          <w:marLeft w:val="0"/>
          <w:marRight w:val="0"/>
          <w:marTop w:val="0"/>
          <w:marBottom w:val="0"/>
          <w:divBdr>
            <w:top w:val="none" w:sz="0" w:space="0" w:color="auto"/>
            <w:left w:val="none" w:sz="0" w:space="0" w:color="auto"/>
            <w:bottom w:val="none" w:sz="0" w:space="0" w:color="auto"/>
            <w:right w:val="none" w:sz="0" w:space="0" w:color="auto"/>
          </w:divBdr>
        </w:div>
        <w:div w:id="1824735066">
          <w:marLeft w:val="420"/>
          <w:marRight w:val="0"/>
          <w:marTop w:val="0"/>
          <w:marBottom w:val="0"/>
          <w:divBdr>
            <w:top w:val="none" w:sz="0" w:space="0" w:color="auto"/>
            <w:left w:val="none" w:sz="0" w:space="0" w:color="auto"/>
            <w:bottom w:val="none" w:sz="0" w:space="0" w:color="auto"/>
            <w:right w:val="none" w:sz="0" w:space="0" w:color="auto"/>
          </w:divBdr>
        </w:div>
        <w:div w:id="1983999778">
          <w:marLeft w:val="210"/>
          <w:marRight w:val="0"/>
          <w:marTop w:val="0"/>
          <w:marBottom w:val="0"/>
          <w:divBdr>
            <w:top w:val="none" w:sz="0" w:space="0" w:color="auto"/>
            <w:left w:val="none" w:sz="0" w:space="0" w:color="auto"/>
            <w:bottom w:val="none" w:sz="0" w:space="0" w:color="auto"/>
            <w:right w:val="none" w:sz="0" w:space="0" w:color="auto"/>
          </w:divBdr>
        </w:div>
        <w:div w:id="2000426845">
          <w:marLeft w:val="840"/>
          <w:marRight w:val="0"/>
          <w:marTop w:val="0"/>
          <w:marBottom w:val="0"/>
          <w:divBdr>
            <w:top w:val="none" w:sz="0" w:space="0" w:color="auto"/>
            <w:left w:val="none" w:sz="0" w:space="0" w:color="auto"/>
            <w:bottom w:val="none" w:sz="0" w:space="0" w:color="auto"/>
            <w:right w:val="none" w:sz="0" w:space="0" w:color="auto"/>
          </w:divBdr>
        </w:div>
      </w:divsChild>
    </w:div>
    <w:div w:id="241917044">
      <w:bodyDiv w:val="1"/>
      <w:marLeft w:val="0"/>
      <w:marRight w:val="0"/>
      <w:marTop w:val="0"/>
      <w:marBottom w:val="0"/>
      <w:divBdr>
        <w:top w:val="none" w:sz="0" w:space="0" w:color="auto"/>
        <w:left w:val="none" w:sz="0" w:space="0" w:color="auto"/>
        <w:bottom w:val="none" w:sz="0" w:space="0" w:color="auto"/>
        <w:right w:val="none" w:sz="0" w:space="0" w:color="auto"/>
      </w:divBdr>
      <w:divsChild>
        <w:div w:id="1131552670">
          <w:marLeft w:val="0"/>
          <w:marRight w:val="0"/>
          <w:marTop w:val="0"/>
          <w:marBottom w:val="0"/>
          <w:divBdr>
            <w:top w:val="none" w:sz="0" w:space="0" w:color="auto"/>
            <w:left w:val="none" w:sz="0" w:space="0" w:color="auto"/>
            <w:bottom w:val="none" w:sz="0" w:space="0" w:color="auto"/>
            <w:right w:val="none" w:sz="0" w:space="0" w:color="auto"/>
          </w:divBdr>
        </w:div>
      </w:divsChild>
    </w:div>
    <w:div w:id="244000354">
      <w:bodyDiv w:val="1"/>
      <w:marLeft w:val="0"/>
      <w:marRight w:val="0"/>
      <w:marTop w:val="0"/>
      <w:marBottom w:val="0"/>
      <w:divBdr>
        <w:top w:val="none" w:sz="0" w:space="0" w:color="auto"/>
        <w:left w:val="none" w:sz="0" w:space="0" w:color="auto"/>
        <w:bottom w:val="none" w:sz="0" w:space="0" w:color="auto"/>
        <w:right w:val="none" w:sz="0" w:space="0" w:color="auto"/>
      </w:divBdr>
      <w:divsChild>
        <w:div w:id="422141362">
          <w:marLeft w:val="0"/>
          <w:marRight w:val="0"/>
          <w:marTop w:val="0"/>
          <w:marBottom w:val="0"/>
          <w:divBdr>
            <w:top w:val="none" w:sz="0" w:space="0" w:color="auto"/>
            <w:left w:val="none" w:sz="0" w:space="0" w:color="auto"/>
            <w:bottom w:val="none" w:sz="0" w:space="0" w:color="auto"/>
            <w:right w:val="none" w:sz="0" w:space="0" w:color="auto"/>
          </w:divBdr>
        </w:div>
      </w:divsChild>
    </w:div>
    <w:div w:id="254442749">
      <w:bodyDiv w:val="1"/>
      <w:marLeft w:val="0"/>
      <w:marRight w:val="0"/>
      <w:marTop w:val="0"/>
      <w:marBottom w:val="0"/>
      <w:divBdr>
        <w:top w:val="none" w:sz="0" w:space="0" w:color="auto"/>
        <w:left w:val="none" w:sz="0" w:space="0" w:color="auto"/>
        <w:bottom w:val="none" w:sz="0" w:space="0" w:color="auto"/>
        <w:right w:val="none" w:sz="0" w:space="0" w:color="auto"/>
      </w:divBdr>
    </w:div>
    <w:div w:id="1262761343">
      <w:bodyDiv w:val="1"/>
      <w:marLeft w:val="0"/>
      <w:marRight w:val="0"/>
      <w:marTop w:val="0"/>
      <w:marBottom w:val="0"/>
      <w:divBdr>
        <w:top w:val="none" w:sz="0" w:space="0" w:color="auto"/>
        <w:left w:val="none" w:sz="0" w:space="0" w:color="auto"/>
        <w:bottom w:val="none" w:sz="0" w:space="0" w:color="auto"/>
        <w:right w:val="none" w:sz="0" w:space="0" w:color="auto"/>
      </w:divBdr>
    </w:div>
    <w:div w:id="1346058584">
      <w:bodyDiv w:val="1"/>
      <w:marLeft w:val="0"/>
      <w:marRight w:val="0"/>
      <w:marTop w:val="0"/>
      <w:marBottom w:val="0"/>
      <w:divBdr>
        <w:top w:val="none" w:sz="0" w:space="0" w:color="auto"/>
        <w:left w:val="none" w:sz="0" w:space="0" w:color="auto"/>
        <w:bottom w:val="none" w:sz="0" w:space="0" w:color="auto"/>
        <w:right w:val="none" w:sz="0" w:space="0" w:color="auto"/>
      </w:divBdr>
      <w:divsChild>
        <w:div w:id="218631052">
          <w:marLeft w:val="250"/>
          <w:marRight w:val="0"/>
          <w:marTop w:val="0"/>
          <w:marBottom w:val="0"/>
          <w:divBdr>
            <w:top w:val="none" w:sz="0" w:space="0" w:color="auto"/>
            <w:left w:val="none" w:sz="0" w:space="0" w:color="auto"/>
            <w:bottom w:val="none" w:sz="0" w:space="0" w:color="auto"/>
            <w:right w:val="none" w:sz="0" w:space="0" w:color="auto"/>
          </w:divBdr>
        </w:div>
        <w:div w:id="350230904">
          <w:marLeft w:val="0"/>
          <w:marRight w:val="0"/>
          <w:marTop w:val="0"/>
          <w:marBottom w:val="0"/>
          <w:divBdr>
            <w:top w:val="none" w:sz="0" w:space="0" w:color="auto"/>
            <w:left w:val="none" w:sz="0" w:space="0" w:color="auto"/>
            <w:bottom w:val="none" w:sz="0" w:space="0" w:color="auto"/>
            <w:right w:val="none" w:sz="0" w:space="0" w:color="auto"/>
          </w:divBdr>
        </w:div>
        <w:div w:id="362367274">
          <w:marLeft w:val="250"/>
          <w:marRight w:val="0"/>
          <w:marTop w:val="0"/>
          <w:marBottom w:val="0"/>
          <w:divBdr>
            <w:top w:val="none" w:sz="0" w:space="0" w:color="auto"/>
            <w:left w:val="none" w:sz="0" w:space="0" w:color="auto"/>
            <w:bottom w:val="none" w:sz="0" w:space="0" w:color="auto"/>
            <w:right w:val="none" w:sz="0" w:space="0" w:color="auto"/>
          </w:divBdr>
        </w:div>
        <w:div w:id="473760742">
          <w:marLeft w:val="250"/>
          <w:marRight w:val="0"/>
          <w:marTop w:val="0"/>
          <w:marBottom w:val="0"/>
          <w:divBdr>
            <w:top w:val="none" w:sz="0" w:space="0" w:color="auto"/>
            <w:left w:val="none" w:sz="0" w:space="0" w:color="auto"/>
            <w:bottom w:val="none" w:sz="0" w:space="0" w:color="auto"/>
            <w:right w:val="none" w:sz="0" w:space="0" w:color="auto"/>
          </w:divBdr>
        </w:div>
        <w:div w:id="680006319">
          <w:marLeft w:val="0"/>
          <w:marRight w:val="0"/>
          <w:marTop w:val="0"/>
          <w:marBottom w:val="0"/>
          <w:divBdr>
            <w:top w:val="none" w:sz="0" w:space="0" w:color="auto"/>
            <w:left w:val="none" w:sz="0" w:space="0" w:color="auto"/>
            <w:bottom w:val="none" w:sz="0" w:space="0" w:color="auto"/>
            <w:right w:val="none" w:sz="0" w:space="0" w:color="auto"/>
          </w:divBdr>
        </w:div>
        <w:div w:id="902908191">
          <w:marLeft w:val="0"/>
          <w:marRight w:val="0"/>
          <w:marTop w:val="0"/>
          <w:marBottom w:val="0"/>
          <w:divBdr>
            <w:top w:val="none" w:sz="0" w:space="0" w:color="auto"/>
            <w:left w:val="none" w:sz="0" w:space="0" w:color="auto"/>
            <w:bottom w:val="none" w:sz="0" w:space="0" w:color="auto"/>
            <w:right w:val="none" w:sz="0" w:space="0" w:color="auto"/>
          </w:divBdr>
        </w:div>
        <w:div w:id="978999271">
          <w:marLeft w:val="250"/>
          <w:marRight w:val="0"/>
          <w:marTop w:val="0"/>
          <w:marBottom w:val="0"/>
          <w:divBdr>
            <w:top w:val="none" w:sz="0" w:space="0" w:color="auto"/>
            <w:left w:val="none" w:sz="0" w:space="0" w:color="auto"/>
            <w:bottom w:val="none" w:sz="0" w:space="0" w:color="auto"/>
            <w:right w:val="none" w:sz="0" w:space="0" w:color="auto"/>
          </w:divBdr>
        </w:div>
        <w:div w:id="1102645203">
          <w:marLeft w:val="750"/>
          <w:marRight w:val="0"/>
          <w:marTop w:val="0"/>
          <w:marBottom w:val="0"/>
          <w:divBdr>
            <w:top w:val="none" w:sz="0" w:space="0" w:color="auto"/>
            <w:left w:val="none" w:sz="0" w:space="0" w:color="auto"/>
            <w:bottom w:val="none" w:sz="0" w:space="0" w:color="auto"/>
            <w:right w:val="none" w:sz="0" w:space="0" w:color="auto"/>
          </w:divBdr>
        </w:div>
        <w:div w:id="1238592784">
          <w:marLeft w:val="0"/>
          <w:marRight w:val="0"/>
          <w:marTop w:val="0"/>
          <w:marBottom w:val="0"/>
          <w:divBdr>
            <w:top w:val="none" w:sz="0" w:space="0" w:color="auto"/>
            <w:left w:val="none" w:sz="0" w:space="0" w:color="auto"/>
            <w:bottom w:val="none" w:sz="0" w:space="0" w:color="auto"/>
            <w:right w:val="none" w:sz="0" w:space="0" w:color="auto"/>
          </w:divBdr>
        </w:div>
        <w:div w:id="1534418031">
          <w:marLeft w:val="0"/>
          <w:marRight w:val="0"/>
          <w:marTop w:val="0"/>
          <w:marBottom w:val="0"/>
          <w:divBdr>
            <w:top w:val="none" w:sz="0" w:space="0" w:color="auto"/>
            <w:left w:val="none" w:sz="0" w:space="0" w:color="auto"/>
            <w:bottom w:val="none" w:sz="0" w:space="0" w:color="auto"/>
            <w:right w:val="none" w:sz="0" w:space="0" w:color="auto"/>
          </w:divBdr>
        </w:div>
      </w:divsChild>
    </w:div>
    <w:div w:id="1402869868">
      <w:bodyDiv w:val="1"/>
      <w:marLeft w:val="0"/>
      <w:marRight w:val="0"/>
      <w:marTop w:val="0"/>
      <w:marBottom w:val="0"/>
      <w:divBdr>
        <w:top w:val="none" w:sz="0" w:space="0" w:color="auto"/>
        <w:left w:val="none" w:sz="0" w:space="0" w:color="auto"/>
        <w:bottom w:val="none" w:sz="0" w:space="0" w:color="auto"/>
        <w:right w:val="none" w:sz="0" w:space="0" w:color="auto"/>
      </w:divBdr>
      <w:divsChild>
        <w:div w:id="21058207">
          <w:marLeft w:val="630"/>
          <w:marRight w:val="0"/>
          <w:marTop w:val="0"/>
          <w:marBottom w:val="0"/>
          <w:divBdr>
            <w:top w:val="none" w:sz="0" w:space="0" w:color="auto"/>
            <w:left w:val="none" w:sz="0" w:space="0" w:color="auto"/>
            <w:bottom w:val="none" w:sz="0" w:space="0" w:color="auto"/>
            <w:right w:val="none" w:sz="0" w:space="0" w:color="auto"/>
          </w:divBdr>
        </w:div>
        <w:div w:id="837647528">
          <w:marLeft w:val="0"/>
          <w:marRight w:val="0"/>
          <w:marTop w:val="0"/>
          <w:marBottom w:val="0"/>
          <w:divBdr>
            <w:top w:val="none" w:sz="0" w:space="0" w:color="auto"/>
            <w:left w:val="none" w:sz="0" w:space="0" w:color="auto"/>
            <w:bottom w:val="none" w:sz="0" w:space="0" w:color="auto"/>
            <w:right w:val="none" w:sz="0" w:space="0" w:color="auto"/>
          </w:divBdr>
        </w:div>
        <w:div w:id="849759703">
          <w:marLeft w:val="840"/>
          <w:marRight w:val="0"/>
          <w:marTop w:val="0"/>
          <w:marBottom w:val="0"/>
          <w:divBdr>
            <w:top w:val="none" w:sz="0" w:space="0" w:color="auto"/>
            <w:left w:val="none" w:sz="0" w:space="0" w:color="auto"/>
            <w:bottom w:val="none" w:sz="0" w:space="0" w:color="auto"/>
            <w:right w:val="none" w:sz="0" w:space="0" w:color="auto"/>
          </w:divBdr>
        </w:div>
        <w:div w:id="1157185933">
          <w:marLeft w:val="0"/>
          <w:marRight w:val="0"/>
          <w:marTop w:val="0"/>
          <w:marBottom w:val="0"/>
          <w:divBdr>
            <w:top w:val="none" w:sz="0" w:space="0" w:color="auto"/>
            <w:left w:val="none" w:sz="0" w:space="0" w:color="auto"/>
            <w:bottom w:val="none" w:sz="0" w:space="0" w:color="auto"/>
            <w:right w:val="none" w:sz="0" w:space="0" w:color="auto"/>
          </w:divBdr>
        </w:div>
        <w:div w:id="1296523697">
          <w:marLeft w:val="420"/>
          <w:marRight w:val="0"/>
          <w:marTop w:val="0"/>
          <w:marBottom w:val="0"/>
          <w:divBdr>
            <w:top w:val="none" w:sz="0" w:space="0" w:color="auto"/>
            <w:left w:val="none" w:sz="0" w:space="0" w:color="auto"/>
            <w:bottom w:val="none" w:sz="0" w:space="0" w:color="auto"/>
            <w:right w:val="none" w:sz="0" w:space="0" w:color="auto"/>
          </w:divBdr>
        </w:div>
        <w:div w:id="1372799963">
          <w:marLeft w:val="210"/>
          <w:marRight w:val="0"/>
          <w:marTop w:val="0"/>
          <w:marBottom w:val="0"/>
          <w:divBdr>
            <w:top w:val="none" w:sz="0" w:space="0" w:color="auto"/>
            <w:left w:val="none" w:sz="0" w:space="0" w:color="auto"/>
            <w:bottom w:val="none" w:sz="0" w:space="0" w:color="auto"/>
            <w:right w:val="none" w:sz="0" w:space="0" w:color="auto"/>
          </w:divBdr>
        </w:div>
        <w:div w:id="1558659703">
          <w:marLeft w:val="210"/>
          <w:marRight w:val="0"/>
          <w:marTop w:val="0"/>
          <w:marBottom w:val="0"/>
          <w:divBdr>
            <w:top w:val="none" w:sz="0" w:space="0" w:color="auto"/>
            <w:left w:val="none" w:sz="0" w:space="0" w:color="auto"/>
            <w:bottom w:val="none" w:sz="0" w:space="0" w:color="auto"/>
            <w:right w:val="none" w:sz="0" w:space="0" w:color="auto"/>
          </w:divBdr>
        </w:div>
        <w:div w:id="1653368822">
          <w:marLeft w:val="420"/>
          <w:marRight w:val="0"/>
          <w:marTop w:val="0"/>
          <w:marBottom w:val="0"/>
          <w:divBdr>
            <w:top w:val="none" w:sz="0" w:space="0" w:color="auto"/>
            <w:left w:val="none" w:sz="0" w:space="0" w:color="auto"/>
            <w:bottom w:val="none" w:sz="0" w:space="0" w:color="auto"/>
            <w:right w:val="none" w:sz="0" w:space="0" w:color="auto"/>
          </w:divBdr>
        </w:div>
        <w:div w:id="1746492042">
          <w:marLeft w:val="210"/>
          <w:marRight w:val="0"/>
          <w:marTop w:val="0"/>
          <w:marBottom w:val="0"/>
          <w:divBdr>
            <w:top w:val="none" w:sz="0" w:space="0" w:color="auto"/>
            <w:left w:val="none" w:sz="0" w:space="0" w:color="auto"/>
            <w:bottom w:val="none" w:sz="0" w:space="0" w:color="auto"/>
            <w:right w:val="none" w:sz="0" w:space="0" w:color="auto"/>
          </w:divBdr>
        </w:div>
        <w:div w:id="1861698473">
          <w:marLeft w:val="210"/>
          <w:marRight w:val="0"/>
          <w:marTop w:val="0"/>
          <w:marBottom w:val="0"/>
          <w:divBdr>
            <w:top w:val="none" w:sz="0" w:space="0" w:color="auto"/>
            <w:left w:val="none" w:sz="0" w:space="0" w:color="auto"/>
            <w:bottom w:val="none" w:sz="0" w:space="0" w:color="auto"/>
            <w:right w:val="none" w:sz="0" w:space="0" w:color="auto"/>
          </w:divBdr>
        </w:div>
        <w:div w:id="1907835170">
          <w:marLeft w:val="0"/>
          <w:marRight w:val="0"/>
          <w:marTop w:val="0"/>
          <w:marBottom w:val="0"/>
          <w:divBdr>
            <w:top w:val="none" w:sz="0" w:space="0" w:color="auto"/>
            <w:left w:val="none" w:sz="0" w:space="0" w:color="auto"/>
            <w:bottom w:val="none" w:sz="0" w:space="0" w:color="auto"/>
            <w:right w:val="none" w:sz="0" w:space="0" w:color="auto"/>
          </w:divBdr>
        </w:div>
        <w:div w:id="1958950746">
          <w:marLeft w:val="0"/>
          <w:marRight w:val="0"/>
          <w:marTop w:val="0"/>
          <w:marBottom w:val="0"/>
          <w:divBdr>
            <w:top w:val="none" w:sz="0" w:space="0" w:color="auto"/>
            <w:left w:val="none" w:sz="0" w:space="0" w:color="auto"/>
            <w:bottom w:val="none" w:sz="0" w:space="0" w:color="auto"/>
            <w:right w:val="none" w:sz="0" w:space="0" w:color="auto"/>
          </w:divBdr>
        </w:div>
      </w:divsChild>
    </w:div>
    <w:div w:id="21232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DD0A-0291-48B3-8990-3EF05897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那須烏山市</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那須烏山市</dc:creator>
  <cp:keywords/>
  <dc:description/>
  <cp:lastModifiedBy>田嶋 勇介</cp:lastModifiedBy>
  <cp:revision>9</cp:revision>
  <cp:lastPrinted>2025-07-14T07:53:00Z</cp:lastPrinted>
  <dcterms:created xsi:type="dcterms:W3CDTF">2025-06-24T04:56:00Z</dcterms:created>
  <dcterms:modified xsi:type="dcterms:W3CDTF">2026-03-04T00:27:00Z</dcterms:modified>
</cp:coreProperties>
</file>